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6DC16F03"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C009A37" w:rsidR="005D5561" w:rsidRPr="00455EF8" w:rsidRDefault="00BE2508" w:rsidP="005D5561">
                            <w:pPr>
                              <w:spacing w:after="0" w:line="240" w:lineRule="auto"/>
                              <w:rPr>
                                <w:rFonts w:ascii="Arial" w:hAnsi="Arial" w:cs="Arial"/>
                                <w:sz w:val="18"/>
                                <w:szCs w:val="18"/>
                              </w:rPr>
                            </w:pPr>
                            <w:hyperlink r:id="rId6" w:history="1">
                              <w:r w:rsidR="005D5561" w:rsidRPr="00455EF8">
                                <w:rPr>
                                  <w:rStyle w:val="Hyperlink"/>
                                  <w:rFonts w:ascii="Arial" w:hAnsi="Arial" w:cs="Arial"/>
                                  <w:sz w:val="18"/>
                                  <w:szCs w:val="18"/>
                                </w:rPr>
                                <w:t>CHRISTA MONTGOMERY</w:t>
                              </w:r>
                            </w:hyperlink>
                          </w:p>
                          <w:p w14:paraId="6FEABFA9" w14:textId="6E29246B" w:rsidR="005D5561" w:rsidRPr="00455EF8" w:rsidRDefault="005D5561" w:rsidP="005D5561">
                            <w:pPr>
                              <w:spacing w:after="0" w:line="240" w:lineRule="auto"/>
                              <w:rPr>
                                <w:rFonts w:ascii="Arial" w:hAnsi="Arial" w:cs="Arial"/>
                                <w:sz w:val="18"/>
                                <w:szCs w:val="18"/>
                              </w:rPr>
                            </w:pPr>
                            <w:r w:rsidRPr="00455EF8">
                              <w:rPr>
                                <w:rFonts w:ascii="Arial" w:hAnsi="Arial" w:cs="Arial"/>
                                <w:sz w:val="18"/>
                                <w:szCs w:val="18"/>
                              </w:rPr>
                              <w:t>202.842.2100</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C009A37" w:rsidR="005D5561" w:rsidRPr="00455EF8" w:rsidRDefault="00BE2508" w:rsidP="005D5561">
                      <w:pPr>
                        <w:spacing w:after="0" w:line="240" w:lineRule="auto"/>
                        <w:rPr>
                          <w:rFonts w:ascii="Arial" w:hAnsi="Arial" w:cs="Arial"/>
                          <w:sz w:val="18"/>
                          <w:szCs w:val="18"/>
                        </w:rPr>
                      </w:pPr>
                      <w:hyperlink r:id="rId7" w:history="1">
                        <w:r w:rsidR="005D5561" w:rsidRPr="00455EF8">
                          <w:rPr>
                            <w:rStyle w:val="Hyperlink"/>
                            <w:rFonts w:ascii="Arial" w:hAnsi="Arial" w:cs="Arial"/>
                            <w:sz w:val="18"/>
                            <w:szCs w:val="18"/>
                          </w:rPr>
                          <w:t>CHRISTA MONTGOMERY</w:t>
                        </w:r>
                      </w:hyperlink>
                    </w:p>
                    <w:p w14:paraId="6FEABFA9" w14:textId="6E29246B" w:rsidR="005D5561" w:rsidRPr="00455EF8" w:rsidRDefault="005D5561" w:rsidP="005D5561">
                      <w:pPr>
                        <w:spacing w:after="0" w:line="240" w:lineRule="auto"/>
                        <w:rPr>
                          <w:rFonts w:ascii="Arial" w:hAnsi="Arial" w:cs="Arial"/>
                          <w:sz w:val="18"/>
                          <w:szCs w:val="18"/>
                        </w:rPr>
                      </w:pPr>
                      <w:r w:rsidRPr="00455EF8">
                        <w:rPr>
                          <w:rFonts w:ascii="Arial" w:hAnsi="Arial" w:cs="Arial"/>
                          <w:sz w:val="18"/>
                          <w:szCs w:val="18"/>
                        </w:rPr>
                        <w:t>202.842.2100</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821509" w:rsidRPr="005D5561">
        <w:rPr>
          <w:rFonts w:ascii="Arial" w:hAnsi="Arial" w:cs="Arial"/>
          <w:b/>
          <w:sz w:val="40"/>
          <w:szCs w:val="40"/>
        </w:rPr>
        <w:t>K</w:t>
      </w:r>
      <w:r w:rsidR="005441F1">
        <w:rPr>
          <w:rFonts w:ascii="Arial" w:hAnsi="Arial" w:cs="Arial"/>
          <w:b/>
          <w:sz w:val="40"/>
          <w:szCs w:val="40"/>
        </w:rPr>
        <w:t>risten Harriso</w:t>
      </w:r>
      <w:r w:rsidR="006A50AC">
        <w:rPr>
          <w:rFonts w:ascii="Arial" w:hAnsi="Arial" w:cs="Arial"/>
          <w:b/>
          <w:sz w:val="40"/>
          <w:szCs w:val="40"/>
        </w:rPr>
        <w:t xml:space="preserve">n to lead </w:t>
      </w:r>
      <w:r w:rsidR="00DE0F55">
        <w:rPr>
          <w:rFonts w:ascii="Arial" w:hAnsi="Arial" w:cs="Arial"/>
          <w:b/>
          <w:sz w:val="40"/>
          <w:szCs w:val="40"/>
        </w:rPr>
        <w:t xml:space="preserve">SmithGroup </w:t>
      </w:r>
      <w:r w:rsidR="00DE270B">
        <w:rPr>
          <w:rFonts w:ascii="Arial" w:hAnsi="Arial" w:cs="Arial"/>
          <w:b/>
          <w:sz w:val="40"/>
          <w:szCs w:val="40"/>
        </w:rPr>
        <w:t>b</w:t>
      </w:r>
      <w:r w:rsidR="006A50AC">
        <w:rPr>
          <w:rFonts w:ascii="Arial" w:hAnsi="Arial" w:cs="Arial"/>
          <w:b/>
          <w:sz w:val="40"/>
          <w:szCs w:val="40"/>
        </w:rPr>
        <w:t xml:space="preserve">usiness </w:t>
      </w:r>
      <w:r w:rsidR="00DE270B">
        <w:rPr>
          <w:rFonts w:ascii="Arial" w:hAnsi="Arial" w:cs="Arial"/>
          <w:b/>
          <w:sz w:val="40"/>
          <w:szCs w:val="40"/>
        </w:rPr>
        <w:t>d</w:t>
      </w:r>
      <w:r w:rsidR="006A50AC">
        <w:rPr>
          <w:rFonts w:ascii="Arial" w:hAnsi="Arial" w:cs="Arial"/>
          <w:b/>
          <w:sz w:val="40"/>
          <w:szCs w:val="40"/>
        </w:rPr>
        <w:t>evelopment in Dallas</w:t>
      </w:r>
    </w:p>
    <w:p w14:paraId="03F22EB9" w14:textId="59249BD3" w:rsidR="00821509" w:rsidRDefault="00821509" w:rsidP="00821509">
      <w:pPr>
        <w:spacing w:after="0" w:line="240" w:lineRule="auto"/>
        <w:ind w:left="3600"/>
        <w:rPr>
          <w:rFonts w:ascii="Arial" w:hAnsi="Arial" w:cs="Arial"/>
          <w:bCs/>
          <w:sz w:val="20"/>
          <w:szCs w:val="20"/>
        </w:rPr>
      </w:pPr>
    </w:p>
    <w:p w14:paraId="2F6D8B96" w14:textId="4EE2FA61" w:rsidR="00821509" w:rsidRPr="00535322" w:rsidRDefault="006A50AC" w:rsidP="00821509">
      <w:pPr>
        <w:spacing w:line="240" w:lineRule="auto"/>
        <w:ind w:left="3600"/>
        <w:rPr>
          <w:rFonts w:ascii="Arial" w:hAnsi="Arial" w:cs="Arial"/>
          <w:bCs/>
          <w:sz w:val="20"/>
          <w:szCs w:val="20"/>
        </w:rPr>
      </w:pPr>
      <w:r>
        <w:rPr>
          <w:rFonts w:ascii="Arial" w:hAnsi="Arial" w:cs="Arial"/>
          <w:bCs/>
          <w:sz w:val="20"/>
          <w:szCs w:val="20"/>
        </w:rPr>
        <w:t>DALLAS, Texas</w:t>
      </w:r>
      <w:r w:rsidR="00821509">
        <w:rPr>
          <w:rFonts w:ascii="Arial" w:hAnsi="Arial" w:cs="Arial"/>
          <w:bCs/>
          <w:sz w:val="20"/>
          <w:szCs w:val="20"/>
        </w:rPr>
        <w:t xml:space="preserve">, </w:t>
      </w:r>
      <w:r>
        <w:rPr>
          <w:rFonts w:ascii="Arial" w:hAnsi="Arial" w:cs="Arial"/>
          <w:bCs/>
          <w:sz w:val="20"/>
          <w:szCs w:val="20"/>
        </w:rPr>
        <w:t>September 5</w:t>
      </w:r>
      <w:r w:rsidR="00821509">
        <w:rPr>
          <w:rFonts w:ascii="Arial" w:hAnsi="Arial" w:cs="Arial"/>
          <w:bCs/>
          <w:sz w:val="20"/>
          <w:szCs w:val="20"/>
        </w:rPr>
        <w:t>, 2018</w:t>
      </w:r>
      <w:r w:rsidR="00821509" w:rsidRPr="00535322">
        <w:rPr>
          <w:rFonts w:ascii="Arial" w:hAnsi="Arial" w:cs="Arial"/>
          <w:bCs/>
          <w:sz w:val="20"/>
          <w:szCs w:val="20"/>
        </w:rPr>
        <w:t xml:space="preserve"> – </w:t>
      </w:r>
      <w:r w:rsidR="00821509" w:rsidRPr="00F07DA1">
        <w:rPr>
          <w:rFonts w:ascii="Arial" w:hAnsi="Arial" w:cs="Arial"/>
          <w:bCs/>
          <w:sz w:val="20"/>
          <w:szCs w:val="20"/>
        </w:rPr>
        <w:t xml:space="preserve">SmithGroup, one of the nation’s largest integrated design firms, has hired experienced </w:t>
      </w:r>
      <w:r>
        <w:rPr>
          <w:rFonts w:ascii="Arial" w:hAnsi="Arial" w:cs="Arial"/>
          <w:bCs/>
          <w:sz w:val="20"/>
          <w:szCs w:val="20"/>
        </w:rPr>
        <w:t xml:space="preserve">business </w:t>
      </w:r>
      <w:r w:rsidRPr="00296656">
        <w:rPr>
          <w:rFonts w:ascii="Arial" w:hAnsi="Arial" w:cs="Arial"/>
          <w:bCs/>
          <w:sz w:val="20"/>
          <w:szCs w:val="20"/>
        </w:rPr>
        <w:t>developer</w:t>
      </w:r>
      <w:r w:rsidR="00821509" w:rsidRPr="00296656">
        <w:rPr>
          <w:rFonts w:ascii="Arial" w:hAnsi="Arial" w:cs="Arial"/>
          <w:bCs/>
          <w:sz w:val="20"/>
          <w:szCs w:val="20"/>
        </w:rPr>
        <w:t xml:space="preserve"> </w:t>
      </w:r>
      <w:hyperlink r:id="rId8" w:history="1">
        <w:r w:rsidRPr="000F1777">
          <w:rPr>
            <w:rStyle w:val="Hyperlink"/>
            <w:rFonts w:ascii="Arial" w:hAnsi="Arial" w:cs="Arial"/>
            <w:bCs/>
            <w:sz w:val="20"/>
            <w:szCs w:val="20"/>
          </w:rPr>
          <w:t>Kristen Harrison</w:t>
        </w:r>
      </w:hyperlink>
      <w:r w:rsidR="00821509" w:rsidRPr="000F1777">
        <w:rPr>
          <w:rStyle w:val="Hyperlink"/>
          <w:rFonts w:ascii="Arial" w:hAnsi="Arial" w:cs="Arial"/>
          <w:bCs/>
          <w:color w:val="auto"/>
          <w:sz w:val="20"/>
          <w:szCs w:val="20"/>
          <w:u w:val="none"/>
        </w:rPr>
        <w:t xml:space="preserve"> </w:t>
      </w:r>
      <w:r w:rsidR="003E4B84" w:rsidRPr="000F1777">
        <w:rPr>
          <w:rStyle w:val="Hyperlink"/>
          <w:rFonts w:ascii="Arial" w:hAnsi="Arial" w:cs="Arial"/>
          <w:bCs/>
          <w:color w:val="auto"/>
          <w:sz w:val="20"/>
          <w:szCs w:val="20"/>
          <w:u w:val="none"/>
        </w:rPr>
        <w:t>in</w:t>
      </w:r>
      <w:r w:rsidRPr="000F1777">
        <w:rPr>
          <w:rFonts w:ascii="Arial" w:hAnsi="Arial" w:cs="Arial"/>
          <w:bCs/>
          <w:sz w:val="20"/>
          <w:szCs w:val="20"/>
        </w:rPr>
        <w:t xml:space="preserve"> </w:t>
      </w:r>
      <w:r>
        <w:rPr>
          <w:rFonts w:ascii="Arial" w:hAnsi="Arial" w:cs="Arial"/>
          <w:bCs/>
          <w:sz w:val="20"/>
          <w:szCs w:val="20"/>
        </w:rPr>
        <w:t>the Dallas office</w:t>
      </w:r>
      <w:r w:rsidR="00821509" w:rsidRPr="00F07DA1">
        <w:rPr>
          <w:rFonts w:ascii="Arial" w:hAnsi="Arial" w:cs="Arial"/>
          <w:bCs/>
          <w:sz w:val="20"/>
          <w:szCs w:val="20"/>
        </w:rPr>
        <w:t xml:space="preserve">. </w:t>
      </w:r>
      <w:r>
        <w:rPr>
          <w:rFonts w:ascii="Arial" w:hAnsi="Arial" w:cs="Arial"/>
          <w:bCs/>
          <w:sz w:val="20"/>
          <w:szCs w:val="20"/>
        </w:rPr>
        <w:t>Harrison</w:t>
      </w:r>
      <w:r w:rsidR="00821509" w:rsidRPr="00F07DA1">
        <w:rPr>
          <w:rFonts w:ascii="Arial" w:hAnsi="Arial" w:cs="Arial"/>
          <w:bCs/>
          <w:sz w:val="20"/>
          <w:szCs w:val="20"/>
        </w:rPr>
        <w:t xml:space="preserve"> will</w:t>
      </w:r>
      <w:r w:rsidR="003E4B84">
        <w:rPr>
          <w:rFonts w:ascii="Arial" w:hAnsi="Arial" w:cs="Arial"/>
          <w:bCs/>
          <w:sz w:val="20"/>
          <w:szCs w:val="20"/>
        </w:rPr>
        <w:t xml:space="preserve"> support the office’s workplace studio connecting clients needing </w:t>
      </w:r>
      <w:r w:rsidR="00AA6FA4">
        <w:rPr>
          <w:rFonts w:ascii="Arial" w:hAnsi="Arial" w:cs="Arial"/>
          <w:bCs/>
          <w:sz w:val="20"/>
          <w:szCs w:val="20"/>
        </w:rPr>
        <w:t>business design strategy and</w:t>
      </w:r>
      <w:r w:rsidR="003E4B84">
        <w:rPr>
          <w:rFonts w:ascii="Arial" w:hAnsi="Arial" w:cs="Arial"/>
          <w:bCs/>
          <w:sz w:val="20"/>
          <w:szCs w:val="20"/>
        </w:rPr>
        <w:t xml:space="preserve"> solutions with </w:t>
      </w:r>
      <w:proofErr w:type="spellStart"/>
      <w:r w:rsidR="00AA6FA4">
        <w:rPr>
          <w:rFonts w:ascii="Arial" w:hAnsi="Arial" w:cs="Arial"/>
          <w:bCs/>
          <w:sz w:val="20"/>
          <w:szCs w:val="20"/>
        </w:rPr>
        <w:t>SmithGroup’s</w:t>
      </w:r>
      <w:proofErr w:type="spellEnd"/>
      <w:r w:rsidR="003E4B84">
        <w:rPr>
          <w:rFonts w:ascii="Arial" w:hAnsi="Arial" w:cs="Arial"/>
          <w:bCs/>
          <w:sz w:val="20"/>
          <w:szCs w:val="20"/>
        </w:rPr>
        <w:t xml:space="preserve"> </w:t>
      </w:r>
      <w:r w:rsidR="004D70B4">
        <w:rPr>
          <w:rFonts w:ascii="Arial" w:hAnsi="Arial" w:cs="Arial"/>
          <w:bCs/>
          <w:sz w:val="20"/>
          <w:szCs w:val="20"/>
        </w:rPr>
        <w:t xml:space="preserve">workplace </w:t>
      </w:r>
      <w:r w:rsidR="00544EFB">
        <w:rPr>
          <w:rFonts w:ascii="Arial" w:hAnsi="Arial" w:cs="Arial"/>
          <w:bCs/>
          <w:sz w:val="20"/>
          <w:szCs w:val="20"/>
        </w:rPr>
        <w:t xml:space="preserve">and mixed-use </w:t>
      </w:r>
      <w:r w:rsidR="004D70B4">
        <w:rPr>
          <w:rFonts w:ascii="Arial" w:hAnsi="Arial" w:cs="Arial"/>
          <w:bCs/>
          <w:sz w:val="20"/>
          <w:szCs w:val="20"/>
        </w:rPr>
        <w:t>experts.</w:t>
      </w:r>
    </w:p>
    <w:p w14:paraId="354B16CF" w14:textId="4E84434F" w:rsidR="00821509" w:rsidRDefault="00821509" w:rsidP="00821509">
      <w:pPr>
        <w:spacing w:line="240" w:lineRule="auto"/>
        <w:ind w:left="3600"/>
        <w:rPr>
          <w:rFonts w:ascii="Arial" w:hAnsi="Arial" w:cs="Arial"/>
          <w:bCs/>
          <w:sz w:val="20"/>
          <w:szCs w:val="20"/>
        </w:rPr>
      </w:pPr>
      <w:r w:rsidRPr="00F13A24">
        <w:rPr>
          <w:rFonts w:ascii="Arial" w:hAnsi="Arial" w:cs="Arial"/>
          <w:bCs/>
          <w:sz w:val="20"/>
          <w:szCs w:val="20"/>
        </w:rPr>
        <w:t>“</w:t>
      </w:r>
      <w:r w:rsidR="00624BC6" w:rsidRPr="00F13A24">
        <w:rPr>
          <w:rFonts w:ascii="Arial" w:hAnsi="Arial" w:cs="Arial"/>
          <w:bCs/>
          <w:sz w:val="20"/>
          <w:szCs w:val="20"/>
        </w:rPr>
        <w:t xml:space="preserve">Kristen is well-known in the Dallas community and is passionate about connecting </w:t>
      </w:r>
      <w:r w:rsidR="00737713" w:rsidRPr="00F13A24">
        <w:rPr>
          <w:rFonts w:ascii="Arial" w:hAnsi="Arial" w:cs="Arial"/>
          <w:bCs/>
          <w:sz w:val="20"/>
          <w:szCs w:val="20"/>
        </w:rPr>
        <w:t>clients with workplace solutions that meet their needs</w:t>
      </w:r>
      <w:r w:rsidRPr="00F13A24">
        <w:rPr>
          <w:rFonts w:ascii="Arial" w:hAnsi="Arial" w:cs="Arial"/>
          <w:bCs/>
          <w:sz w:val="20"/>
          <w:szCs w:val="20"/>
        </w:rPr>
        <w:t xml:space="preserve">,” says </w:t>
      </w:r>
      <w:r w:rsidR="006A50AC" w:rsidRPr="00F13A24">
        <w:rPr>
          <w:rFonts w:ascii="Arial" w:hAnsi="Arial" w:cs="Arial"/>
          <w:bCs/>
          <w:sz w:val="20"/>
          <w:szCs w:val="20"/>
        </w:rPr>
        <w:t>Jay Rambo</w:t>
      </w:r>
      <w:r w:rsidRPr="00F13A24">
        <w:rPr>
          <w:rFonts w:ascii="Arial" w:hAnsi="Arial" w:cs="Arial"/>
          <w:bCs/>
          <w:sz w:val="20"/>
          <w:szCs w:val="20"/>
        </w:rPr>
        <w:t xml:space="preserve">, </w:t>
      </w:r>
      <w:r w:rsidR="00064C75">
        <w:rPr>
          <w:rFonts w:ascii="Arial" w:hAnsi="Arial" w:cs="Arial"/>
          <w:bCs/>
          <w:sz w:val="20"/>
          <w:szCs w:val="20"/>
        </w:rPr>
        <w:t xml:space="preserve">director of </w:t>
      </w:r>
      <w:proofErr w:type="spellStart"/>
      <w:r w:rsidRPr="00F13A24">
        <w:rPr>
          <w:rFonts w:ascii="Arial" w:hAnsi="Arial" w:cs="Arial"/>
          <w:bCs/>
          <w:sz w:val="20"/>
          <w:szCs w:val="20"/>
        </w:rPr>
        <w:t>SmithGroup</w:t>
      </w:r>
      <w:r w:rsidR="00064C75">
        <w:rPr>
          <w:rFonts w:ascii="Arial" w:hAnsi="Arial" w:cs="Arial"/>
          <w:bCs/>
          <w:sz w:val="20"/>
          <w:szCs w:val="20"/>
        </w:rPr>
        <w:t>’s</w:t>
      </w:r>
      <w:proofErr w:type="spellEnd"/>
      <w:r w:rsidR="00064C75">
        <w:rPr>
          <w:rFonts w:ascii="Arial" w:hAnsi="Arial" w:cs="Arial"/>
          <w:bCs/>
          <w:sz w:val="20"/>
          <w:szCs w:val="20"/>
        </w:rPr>
        <w:t xml:space="preserve"> Dallas office</w:t>
      </w:r>
      <w:r w:rsidRPr="00F13A24">
        <w:rPr>
          <w:rFonts w:ascii="Arial" w:hAnsi="Arial" w:cs="Arial"/>
          <w:bCs/>
          <w:sz w:val="20"/>
          <w:szCs w:val="20"/>
        </w:rPr>
        <w:t>. “</w:t>
      </w:r>
      <w:r w:rsidR="00737713" w:rsidRPr="00F13A24">
        <w:rPr>
          <w:rFonts w:ascii="Arial" w:hAnsi="Arial" w:cs="Arial"/>
          <w:bCs/>
          <w:sz w:val="20"/>
          <w:szCs w:val="20"/>
        </w:rPr>
        <w:t xml:space="preserve">She </w:t>
      </w:r>
      <w:r w:rsidR="00D470B5" w:rsidRPr="00F13A24">
        <w:rPr>
          <w:rFonts w:ascii="Arial" w:hAnsi="Arial" w:cs="Arial"/>
          <w:bCs/>
          <w:sz w:val="20"/>
          <w:szCs w:val="20"/>
        </w:rPr>
        <w:t>is an ideal advocate for Dallas-area businesses</w:t>
      </w:r>
      <w:r w:rsidR="005B4207" w:rsidRPr="00F13A24">
        <w:rPr>
          <w:rFonts w:ascii="Arial" w:hAnsi="Arial" w:cs="Arial"/>
          <w:bCs/>
          <w:sz w:val="20"/>
          <w:szCs w:val="20"/>
        </w:rPr>
        <w:t xml:space="preserve"> seeking integrated and strategic design t</w:t>
      </w:r>
      <w:r w:rsidR="00F13A24" w:rsidRPr="00F13A24">
        <w:rPr>
          <w:rFonts w:ascii="Arial" w:hAnsi="Arial" w:cs="Arial"/>
          <w:bCs/>
          <w:sz w:val="20"/>
          <w:szCs w:val="20"/>
        </w:rPr>
        <w:t>o propel them ahead in the</w:t>
      </w:r>
      <w:r w:rsidR="004D70B4">
        <w:rPr>
          <w:rFonts w:ascii="Arial" w:hAnsi="Arial" w:cs="Arial"/>
          <w:bCs/>
          <w:sz w:val="20"/>
          <w:szCs w:val="20"/>
        </w:rPr>
        <w:t>ir</w:t>
      </w:r>
      <w:r w:rsidR="00F13A24" w:rsidRPr="00F13A24">
        <w:rPr>
          <w:rFonts w:ascii="Arial" w:hAnsi="Arial" w:cs="Arial"/>
          <w:bCs/>
          <w:sz w:val="20"/>
          <w:szCs w:val="20"/>
        </w:rPr>
        <w:t xml:space="preserve"> marketplace</w:t>
      </w:r>
      <w:r w:rsidRPr="00F13A24">
        <w:rPr>
          <w:rFonts w:ascii="Arial" w:hAnsi="Arial" w:cs="Arial"/>
          <w:bCs/>
          <w:sz w:val="20"/>
          <w:szCs w:val="20"/>
        </w:rPr>
        <w:t>.”</w:t>
      </w:r>
    </w:p>
    <w:p w14:paraId="6FF5E293" w14:textId="0BE62F50" w:rsidR="00611751" w:rsidRDefault="00533031" w:rsidP="00611751">
      <w:pPr>
        <w:spacing w:line="240" w:lineRule="auto"/>
        <w:ind w:left="3600"/>
        <w:rPr>
          <w:rFonts w:ascii="Arial" w:hAnsi="Arial" w:cs="Arial"/>
          <w:bCs/>
          <w:sz w:val="20"/>
          <w:szCs w:val="20"/>
        </w:rPr>
      </w:pPr>
      <w:proofErr w:type="spellStart"/>
      <w:r w:rsidRPr="00F07DA1">
        <w:rPr>
          <w:rFonts w:ascii="Arial" w:hAnsi="Arial" w:cs="Arial"/>
          <w:bCs/>
          <w:sz w:val="20"/>
          <w:szCs w:val="20"/>
        </w:rPr>
        <w:t>SmithGroup’s</w:t>
      </w:r>
      <w:proofErr w:type="spellEnd"/>
      <w:r w:rsidRPr="00F07DA1">
        <w:rPr>
          <w:rFonts w:ascii="Arial" w:hAnsi="Arial" w:cs="Arial"/>
          <w:bCs/>
          <w:sz w:val="20"/>
          <w:szCs w:val="20"/>
        </w:rPr>
        <w:t xml:space="preserve"> </w:t>
      </w:r>
      <w:hyperlink r:id="rId9" w:history="1">
        <w:r w:rsidRPr="003E07AD">
          <w:rPr>
            <w:rStyle w:val="Hyperlink"/>
            <w:rFonts w:ascii="Arial" w:hAnsi="Arial" w:cs="Arial"/>
            <w:bCs/>
            <w:sz w:val="20"/>
            <w:szCs w:val="20"/>
          </w:rPr>
          <w:t>Workplace Practic</w:t>
        </w:r>
        <w:r w:rsidR="007366AC" w:rsidRPr="003E07AD">
          <w:rPr>
            <w:rStyle w:val="Hyperlink"/>
            <w:rFonts w:ascii="Arial" w:hAnsi="Arial" w:cs="Arial"/>
            <w:bCs/>
            <w:sz w:val="20"/>
            <w:szCs w:val="20"/>
          </w:rPr>
          <w:t>e</w:t>
        </w:r>
      </w:hyperlink>
      <w:r w:rsidR="007366AC" w:rsidRPr="00296656">
        <w:rPr>
          <w:rStyle w:val="Hyperlink"/>
          <w:rFonts w:ascii="Arial" w:hAnsi="Arial" w:cs="Arial"/>
          <w:bCs/>
          <w:color w:val="auto"/>
          <w:sz w:val="20"/>
          <w:szCs w:val="20"/>
          <w:u w:val="none"/>
        </w:rPr>
        <w:t xml:space="preserve"> is a global network of experts </w:t>
      </w:r>
      <w:r w:rsidR="00296656" w:rsidRPr="00296656">
        <w:rPr>
          <w:rStyle w:val="Hyperlink"/>
          <w:rFonts w:ascii="Arial" w:hAnsi="Arial" w:cs="Arial"/>
          <w:bCs/>
          <w:color w:val="auto"/>
          <w:sz w:val="20"/>
          <w:szCs w:val="20"/>
          <w:u w:val="none"/>
        </w:rPr>
        <w:t>at the forefront of designing everything from small innovati</w:t>
      </w:r>
      <w:r w:rsidR="00875271">
        <w:rPr>
          <w:rStyle w:val="Hyperlink"/>
          <w:rFonts w:ascii="Arial" w:hAnsi="Arial" w:cs="Arial"/>
          <w:bCs/>
          <w:color w:val="auto"/>
          <w:sz w:val="20"/>
          <w:szCs w:val="20"/>
          <w:u w:val="none"/>
        </w:rPr>
        <w:t>ve</w:t>
      </w:r>
      <w:r w:rsidR="00296656" w:rsidRPr="00296656">
        <w:rPr>
          <w:rStyle w:val="Hyperlink"/>
          <w:rFonts w:ascii="Arial" w:hAnsi="Arial" w:cs="Arial"/>
          <w:bCs/>
          <w:color w:val="auto"/>
          <w:sz w:val="20"/>
          <w:szCs w:val="20"/>
          <w:u w:val="none"/>
        </w:rPr>
        <w:t xml:space="preserve"> work spaces to large-scale mixed-use developments for public and private sector clients.</w:t>
      </w:r>
      <w:r w:rsidRPr="00296656">
        <w:rPr>
          <w:rFonts w:ascii="Arial" w:hAnsi="Arial" w:cs="Arial"/>
          <w:bCs/>
          <w:sz w:val="20"/>
          <w:szCs w:val="20"/>
        </w:rPr>
        <w:t xml:space="preserve"> </w:t>
      </w:r>
      <w:r w:rsidR="00303594">
        <w:rPr>
          <w:rFonts w:ascii="Arial" w:hAnsi="Arial" w:cs="Arial"/>
          <w:bCs/>
          <w:sz w:val="20"/>
          <w:szCs w:val="20"/>
        </w:rPr>
        <w:t>T</w:t>
      </w:r>
      <w:r w:rsidR="00111A7E">
        <w:rPr>
          <w:rFonts w:ascii="Arial" w:hAnsi="Arial" w:cs="Arial"/>
          <w:bCs/>
          <w:sz w:val="20"/>
          <w:szCs w:val="20"/>
        </w:rPr>
        <w:t>oday’s</w:t>
      </w:r>
      <w:r w:rsidR="00303594">
        <w:rPr>
          <w:rFonts w:ascii="Arial" w:hAnsi="Arial" w:cs="Arial"/>
          <w:bCs/>
          <w:sz w:val="20"/>
          <w:szCs w:val="20"/>
        </w:rPr>
        <w:t xml:space="preserve"> dynamic</w:t>
      </w:r>
      <w:r w:rsidR="00111A7E" w:rsidRPr="00111A7E">
        <w:rPr>
          <w:rFonts w:ascii="Arial" w:hAnsi="Arial" w:cs="Arial"/>
          <w:bCs/>
          <w:sz w:val="20"/>
          <w:szCs w:val="20"/>
        </w:rPr>
        <w:t xml:space="preserve"> business environment</w:t>
      </w:r>
      <w:r w:rsidR="00303594">
        <w:rPr>
          <w:rFonts w:ascii="Arial" w:hAnsi="Arial" w:cs="Arial"/>
          <w:bCs/>
          <w:sz w:val="20"/>
          <w:szCs w:val="20"/>
        </w:rPr>
        <w:t xml:space="preserve"> is</w:t>
      </w:r>
      <w:r w:rsidR="00111A7E" w:rsidRPr="00111A7E">
        <w:rPr>
          <w:rFonts w:ascii="Arial" w:hAnsi="Arial" w:cs="Arial"/>
          <w:bCs/>
          <w:sz w:val="20"/>
          <w:szCs w:val="20"/>
        </w:rPr>
        <w:t xml:space="preserve"> influenced by ever-changing technology, real</w:t>
      </w:r>
      <w:r w:rsidR="00303594">
        <w:rPr>
          <w:rFonts w:ascii="Arial" w:hAnsi="Arial" w:cs="Arial"/>
          <w:bCs/>
          <w:sz w:val="20"/>
          <w:szCs w:val="20"/>
        </w:rPr>
        <w:t xml:space="preserve"> </w:t>
      </w:r>
      <w:r w:rsidR="00111A7E" w:rsidRPr="00111A7E">
        <w:rPr>
          <w:rFonts w:ascii="Arial" w:hAnsi="Arial" w:cs="Arial"/>
          <w:bCs/>
          <w:sz w:val="20"/>
          <w:szCs w:val="20"/>
        </w:rPr>
        <w:t xml:space="preserve">estate markets and employee preferences. </w:t>
      </w:r>
      <w:proofErr w:type="spellStart"/>
      <w:r w:rsidR="00111A7E" w:rsidRPr="00111A7E">
        <w:rPr>
          <w:rFonts w:ascii="Arial" w:hAnsi="Arial" w:cs="Arial"/>
          <w:bCs/>
          <w:sz w:val="20"/>
          <w:szCs w:val="20"/>
        </w:rPr>
        <w:t>SmithGroup</w:t>
      </w:r>
      <w:r w:rsidR="00303594">
        <w:rPr>
          <w:rFonts w:ascii="Arial" w:hAnsi="Arial" w:cs="Arial"/>
          <w:bCs/>
          <w:sz w:val="20"/>
          <w:szCs w:val="20"/>
        </w:rPr>
        <w:t>’s</w:t>
      </w:r>
      <w:proofErr w:type="spellEnd"/>
      <w:r w:rsidR="00303594">
        <w:rPr>
          <w:rFonts w:ascii="Arial" w:hAnsi="Arial" w:cs="Arial"/>
          <w:bCs/>
          <w:sz w:val="20"/>
          <w:szCs w:val="20"/>
        </w:rPr>
        <w:t xml:space="preserve"> </w:t>
      </w:r>
      <w:proofErr w:type="gramStart"/>
      <w:r w:rsidR="00303594">
        <w:rPr>
          <w:rFonts w:ascii="Arial" w:hAnsi="Arial" w:cs="Arial"/>
          <w:bCs/>
          <w:sz w:val="20"/>
          <w:szCs w:val="20"/>
        </w:rPr>
        <w:t>specialists</w:t>
      </w:r>
      <w:proofErr w:type="gramEnd"/>
      <w:r w:rsidR="00303594">
        <w:rPr>
          <w:rFonts w:ascii="Arial" w:hAnsi="Arial" w:cs="Arial"/>
          <w:bCs/>
          <w:sz w:val="20"/>
          <w:szCs w:val="20"/>
        </w:rPr>
        <w:t xml:space="preserve"> partner with clients to</w:t>
      </w:r>
      <w:r w:rsidR="00111A7E" w:rsidRPr="00111A7E">
        <w:rPr>
          <w:rFonts w:ascii="Arial" w:hAnsi="Arial" w:cs="Arial"/>
          <w:bCs/>
          <w:sz w:val="20"/>
          <w:szCs w:val="20"/>
        </w:rPr>
        <w:t xml:space="preserve"> create workplace</w:t>
      </w:r>
      <w:r w:rsidR="00303594">
        <w:rPr>
          <w:rFonts w:ascii="Arial" w:hAnsi="Arial" w:cs="Arial"/>
          <w:bCs/>
          <w:sz w:val="20"/>
          <w:szCs w:val="20"/>
        </w:rPr>
        <w:t>s</w:t>
      </w:r>
      <w:r w:rsidR="00111A7E" w:rsidRPr="00111A7E">
        <w:rPr>
          <w:rFonts w:ascii="Arial" w:hAnsi="Arial" w:cs="Arial"/>
          <w:bCs/>
          <w:sz w:val="20"/>
          <w:szCs w:val="20"/>
        </w:rPr>
        <w:t xml:space="preserve"> that can manage this shifting paradigm</w:t>
      </w:r>
      <w:r w:rsidR="00697CB3">
        <w:rPr>
          <w:rFonts w:ascii="Arial" w:hAnsi="Arial" w:cs="Arial"/>
          <w:bCs/>
          <w:sz w:val="20"/>
          <w:szCs w:val="20"/>
        </w:rPr>
        <w:t xml:space="preserve"> and </w:t>
      </w:r>
      <w:r w:rsidR="00111A7E" w:rsidRPr="00111A7E">
        <w:rPr>
          <w:rFonts w:ascii="Arial" w:hAnsi="Arial" w:cs="Arial"/>
          <w:bCs/>
          <w:sz w:val="20"/>
          <w:szCs w:val="20"/>
        </w:rPr>
        <w:t>enhanc</w:t>
      </w:r>
      <w:r w:rsidR="008519F7">
        <w:rPr>
          <w:rFonts w:ascii="Arial" w:hAnsi="Arial" w:cs="Arial"/>
          <w:bCs/>
          <w:sz w:val="20"/>
          <w:szCs w:val="20"/>
        </w:rPr>
        <w:t>e</w:t>
      </w:r>
      <w:r w:rsidR="00111A7E" w:rsidRPr="00111A7E">
        <w:rPr>
          <w:rFonts w:ascii="Arial" w:hAnsi="Arial" w:cs="Arial"/>
          <w:bCs/>
          <w:sz w:val="20"/>
          <w:szCs w:val="20"/>
        </w:rPr>
        <w:t xml:space="preserve"> </w:t>
      </w:r>
      <w:r w:rsidR="00611751">
        <w:rPr>
          <w:rFonts w:ascii="Arial" w:hAnsi="Arial" w:cs="Arial"/>
          <w:bCs/>
          <w:sz w:val="20"/>
          <w:szCs w:val="20"/>
        </w:rPr>
        <w:t>their</w:t>
      </w:r>
      <w:r w:rsidR="00111A7E" w:rsidRPr="00111A7E">
        <w:rPr>
          <w:rFonts w:ascii="Arial" w:hAnsi="Arial" w:cs="Arial"/>
          <w:bCs/>
          <w:sz w:val="20"/>
          <w:szCs w:val="20"/>
        </w:rPr>
        <w:t xml:space="preserve"> competitive advantage</w:t>
      </w:r>
      <w:r w:rsidR="00E847A9">
        <w:rPr>
          <w:rFonts w:ascii="Arial" w:hAnsi="Arial" w:cs="Arial"/>
          <w:bCs/>
          <w:sz w:val="20"/>
          <w:szCs w:val="20"/>
        </w:rPr>
        <w:t xml:space="preserve"> in the marketplace</w:t>
      </w:r>
      <w:r w:rsidR="00111A7E" w:rsidRPr="00111A7E">
        <w:rPr>
          <w:rFonts w:ascii="Arial" w:hAnsi="Arial" w:cs="Arial"/>
          <w:bCs/>
          <w:sz w:val="20"/>
          <w:szCs w:val="20"/>
        </w:rPr>
        <w:t>.</w:t>
      </w:r>
      <w:r w:rsidR="00611751">
        <w:rPr>
          <w:rFonts w:ascii="Arial" w:hAnsi="Arial" w:cs="Arial"/>
          <w:bCs/>
          <w:sz w:val="20"/>
          <w:szCs w:val="20"/>
        </w:rPr>
        <w:t xml:space="preserve"> </w:t>
      </w:r>
    </w:p>
    <w:p w14:paraId="6698373D" w14:textId="219D8E56" w:rsidR="00533031" w:rsidRDefault="00112923" w:rsidP="00611751">
      <w:pPr>
        <w:spacing w:line="240" w:lineRule="auto"/>
        <w:ind w:left="3600"/>
        <w:rPr>
          <w:rFonts w:ascii="Arial" w:hAnsi="Arial" w:cs="Arial"/>
          <w:bCs/>
          <w:sz w:val="20"/>
          <w:szCs w:val="20"/>
        </w:rPr>
      </w:pPr>
      <w:r>
        <w:rPr>
          <w:rFonts w:ascii="Arial" w:hAnsi="Arial" w:cs="Arial"/>
          <w:bCs/>
          <w:sz w:val="20"/>
          <w:szCs w:val="20"/>
        </w:rPr>
        <w:t>Har</w:t>
      </w:r>
      <w:r w:rsidR="00CD6852">
        <w:rPr>
          <w:rFonts w:ascii="Arial" w:hAnsi="Arial" w:cs="Arial"/>
          <w:bCs/>
          <w:sz w:val="20"/>
          <w:szCs w:val="20"/>
        </w:rPr>
        <w:t xml:space="preserve">rison will lead efforts to expand the firm’s </w:t>
      </w:r>
      <w:r w:rsidR="00777CE1">
        <w:rPr>
          <w:rFonts w:ascii="Arial" w:hAnsi="Arial" w:cs="Arial"/>
          <w:bCs/>
          <w:sz w:val="20"/>
          <w:szCs w:val="20"/>
        </w:rPr>
        <w:t xml:space="preserve">already significant </w:t>
      </w:r>
      <w:r w:rsidR="00CD6852">
        <w:rPr>
          <w:rFonts w:ascii="Arial" w:hAnsi="Arial" w:cs="Arial"/>
          <w:bCs/>
          <w:sz w:val="20"/>
          <w:szCs w:val="20"/>
        </w:rPr>
        <w:t>market share in the Texas region</w:t>
      </w:r>
      <w:r w:rsidR="002B391D">
        <w:rPr>
          <w:rFonts w:ascii="Arial" w:hAnsi="Arial" w:cs="Arial"/>
          <w:bCs/>
          <w:sz w:val="20"/>
          <w:szCs w:val="20"/>
        </w:rPr>
        <w:t xml:space="preserve">, where clients include </w:t>
      </w:r>
      <w:hyperlink r:id="rId10" w:history="1">
        <w:r w:rsidR="00680BCA" w:rsidRPr="00FC08ED">
          <w:rPr>
            <w:rStyle w:val="Hyperlink"/>
            <w:rFonts w:ascii="Arial" w:hAnsi="Arial" w:cs="Arial"/>
            <w:bCs/>
            <w:sz w:val="20"/>
            <w:szCs w:val="20"/>
          </w:rPr>
          <w:t>Advisory Board Company</w:t>
        </w:r>
      </w:hyperlink>
      <w:r w:rsidR="00680BCA">
        <w:rPr>
          <w:rFonts w:ascii="Arial" w:hAnsi="Arial" w:cs="Arial"/>
          <w:bCs/>
          <w:sz w:val="20"/>
          <w:szCs w:val="20"/>
        </w:rPr>
        <w:t xml:space="preserve">, </w:t>
      </w:r>
      <w:r w:rsidR="00875271">
        <w:rPr>
          <w:rFonts w:ascii="Arial" w:hAnsi="Arial" w:cs="Arial"/>
          <w:bCs/>
          <w:sz w:val="20"/>
          <w:szCs w:val="20"/>
        </w:rPr>
        <w:t xml:space="preserve">General Motors, Google, </w:t>
      </w:r>
      <w:hyperlink r:id="rId11" w:history="1">
        <w:r w:rsidR="009619F4" w:rsidRPr="009E5B57">
          <w:rPr>
            <w:rStyle w:val="Hyperlink"/>
            <w:rFonts w:ascii="Arial" w:hAnsi="Arial" w:cs="Arial"/>
            <w:bCs/>
            <w:sz w:val="20"/>
            <w:szCs w:val="20"/>
          </w:rPr>
          <w:t>Independent Bank</w:t>
        </w:r>
      </w:hyperlink>
      <w:r w:rsidR="009619F4">
        <w:rPr>
          <w:rFonts w:ascii="Arial" w:hAnsi="Arial" w:cs="Arial"/>
          <w:bCs/>
          <w:sz w:val="20"/>
          <w:szCs w:val="20"/>
        </w:rPr>
        <w:t xml:space="preserve">, </w:t>
      </w:r>
      <w:r w:rsidR="00216F70">
        <w:rPr>
          <w:rFonts w:ascii="Arial" w:hAnsi="Arial" w:cs="Arial"/>
          <w:bCs/>
          <w:sz w:val="20"/>
          <w:szCs w:val="20"/>
        </w:rPr>
        <w:t>Mercedes Benz Financial Services,</w:t>
      </w:r>
      <w:r w:rsidR="000F2A7C">
        <w:rPr>
          <w:rFonts w:ascii="Arial" w:hAnsi="Arial" w:cs="Arial"/>
          <w:bCs/>
          <w:sz w:val="20"/>
          <w:szCs w:val="20"/>
        </w:rPr>
        <w:t xml:space="preserve"> </w:t>
      </w:r>
      <w:r w:rsidR="006627FA">
        <w:rPr>
          <w:rFonts w:ascii="Arial" w:hAnsi="Arial" w:cs="Arial"/>
          <w:bCs/>
          <w:sz w:val="20"/>
          <w:szCs w:val="20"/>
        </w:rPr>
        <w:t>Microsoft,</w:t>
      </w:r>
      <w:r w:rsidR="009619F4">
        <w:rPr>
          <w:rFonts w:ascii="Arial" w:hAnsi="Arial" w:cs="Arial"/>
          <w:bCs/>
          <w:sz w:val="20"/>
          <w:szCs w:val="20"/>
        </w:rPr>
        <w:t xml:space="preserve"> MHT Partners, </w:t>
      </w:r>
      <w:r w:rsidR="00064C75">
        <w:rPr>
          <w:rFonts w:ascii="Arial" w:hAnsi="Arial" w:cs="Arial"/>
          <w:bCs/>
          <w:sz w:val="20"/>
          <w:szCs w:val="20"/>
        </w:rPr>
        <w:t xml:space="preserve">and </w:t>
      </w:r>
      <w:r w:rsidR="009619F4">
        <w:rPr>
          <w:rFonts w:ascii="Arial" w:hAnsi="Arial" w:cs="Arial"/>
          <w:bCs/>
          <w:sz w:val="20"/>
          <w:szCs w:val="20"/>
        </w:rPr>
        <w:t>RMR Group,</w:t>
      </w:r>
      <w:r w:rsidR="006627FA">
        <w:rPr>
          <w:rFonts w:ascii="Arial" w:hAnsi="Arial" w:cs="Arial"/>
          <w:bCs/>
          <w:sz w:val="20"/>
          <w:szCs w:val="20"/>
        </w:rPr>
        <w:t xml:space="preserve"> </w:t>
      </w:r>
      <w:r w:rsidR="000F2A7C">
        <w:rPr>
          <w:rFonts w:ascii="Arial" w:hAnsi="Arial" w:cs="Arial"/>
          <w:bCs/>
          <w:sz w:val="20"/>
          <w:szCs w:val="20"/>
        </w:rPr>
        <w:t>among others.</w:t>
      </w:r>
    </w:p>
    <w:p w14:paraId="17887454" w14:textId="51EC226F" w:rsidR="00533031" w:rsidRPr="00535322" w:rsidRDefault="00533031" w:rsidP="00533031">
      <w:pPr>
        <w:spacing w:line="240" w:lineRule="auto"/>
        <w:ind w:left="3600"/>
        <w:rPr>
          <w:rFonts w:ascii="Arial" w:hAnsi="Arial" w:cs="Arial"/>
          <w:bCs/>
          <w:sz w:val="20"/>
          <w:szCs w:val="20"/>
        </w:rPr>
      </w:pPr>
      <w:r>
        <w:rPr>
          <w:rFonts w:ascii="Arial" w:hAnsi="Arial" w:cs="Arial"/>
          <w:bCs/>
          <w:sz w:val="20"/>
          <w:szCs w:val="20"/>
        </w:rPr>
        <w:t>Harrison</w:t>
      </w:r>
      <w:r w:rsidRPr="00F07DA1">
        <w:rPr>
          <w:rFonts w:ascii="Arial" w:hAnsi="Arial" w:cs="Arial"/>
          <w:bCs/>
          <w:sz w:val="20"/>
          <w:szCs w:val="20"/>
        </w:rPr>
        <w:t xml:space="preserve"> joins SmithGroup</w:t>
      </w:r>
      <w:r>
        <w:rPr>
          <w:rFonts w:ascii="Arial" w:hAnsi="Arial" w:cs="Arial"/>
          <w:bCs/>
          <w:sz w:val="20"/>
          <w:szCs w:val="20"/>
        </w:rPr>
        <w:t xml:space="preserve"> after </w:t>
      </w:r>
      <w:r w:rsidR="007B498C">
        <w:rPr>
          <w:rFonts w:ascii="Arial" w:hAnsi="Arial" w:cs="Arial"/>
          <w:bCs/>
          <w:sz w:val="20"/>
          <w:szCs w:val="20"/>
        </w:rPr>
        <w:t>a career at the Dallas office of HOK</w:t>
      </w:r>
      <w:r w:rsidR="00D6782C">
        <w:rPr>
          <w:rFonts w:ascii="Arial" w:hAnsi="Arial" w:cs="Arial"/>
          <w:bCs/>
          <w:sz w:val="20"/>
          <w:szCs w:val="20"/>
        </w:rPr>
        <w:t xml:space="preserve"> where she was an associate and director of business development</w:t>
      </w:r>
      <w:r w:rsidR="00A948D0">
        <w:rPr>
          <w:rFonts w:ascii="Arial" w:hAnsi="Arial" w:cs="Arial"/>
          <w:bCs/>
          <w:sz w:val="20"/>
          <w:szCs w:val="20"/>
        </w:rPr>
        <w:t xml:space="preserve"> </w:t>
      </w:r>
      <w:r w:rsidR="00286DBC">
        <w:rPr>
          <w:rFonts w:ascii="Arial" w:hAnsi="Arial" w:cs="Arial"/>
          <w:bCs/>
          <w:sz w:val="20"/>
          <w:szCs w:val="20"/>
        </w:rPr>
        <w:t xml:space="preserve">for various markets including </w:t>
      </w:r>
      <w:r w:rsidR="005E29CC">
        <w:rPr>
          <w:rFonts w:ascii="Arial" w:hAnsi="Arial" w:cs="Arial"/>
          <w:bCs/>
          <w:sz w:val="20"/>
          <w:szCs w:val="20"/>
        </w:rPr>
        <w:t>transportation, aviation, corporate, commercial, healthcare, and science and technology.</w:t>
      </w:r>
    </w:p>
    <w:p w14:paraId="4AABBC17" w14:textId="78D853F9" w:rsidR="004A77DF" w:rsidRDefault="006A50AC" w:rsidP="00821509">
      <w:pPr>
        <w:spacing w:line="240" w:lineRule="auto"/>
        <w:ind w:left="3600"/>
        <w:rPr>
          <w:rFonts w:ascii="Arial" w:hAnsi="Arial" w:cs="Arial"/>
          <w:bCs/>
          <w:sz w:val="20"/>
          <w:szCs w:val="20"/>
        </w:rPr>
      </w:pPr>
      <w:r>
        <w:rPr>
          <w:rFonts w:ascii="Arial" w:hAnsi="Arial" w:cs="Arial"/>
          <w:bCs/>
          <w:sz w:val="20"/>
          <w:szCs w:val="20"/>
        </w:rPr>
        <w:t>Harrison</w:t>
      </w:r>
      <w:r w:rsidR="00821509" w:rsidRPr="00F07DA1">
        <w:rPr>
          <w:rFonts w:ascii="Arial" w:hAnsi="Arial" w:cs="Arial"/>
          <w:bCs/>
          <w:sz w:val="20"/>
          <w:szCs w:val="20"/>
        </w:rPr>
        <w:t xml:space="preserve"> </w:t>
      </w:r>
      <w:r w:rsidR="004C0C5D">
        <w:rPr>
          <w:rFonts w:ascii="Arial" w:hAnsi="Arial" w:cs="Arial"/>
          <w:bCs/>
          <w:sz w:val="20"/>
          <w:szCs w:val="20"/>
        </w:rPr>
        <w:t xml:space="preserve">earned a </w:t>
      </w:r>
      <w:r w:rsidR="009544AF">
        <w:rPr>
          <w:rFonts w:ascii="Arial" w:hAnsi="Arial" w:cs="Arial"/>
          <w:bCs/>
          <w:sz w:val="20"/>
          <w:szCs w:val="20"/>
        </w:rPr>
        <w:t>Bachelor of Business Administration</w:t>
      </w:r>
      <w:r w:rsidR="004C0C5D">
        <w:rPr>
          <w:rFonts w:ascii="Arial" w:hAnsi="Arial" w:cs="Arial"/>
          <w:bCs/>
          <w:sz w:val="20"/>
          <w:szCs w:val="20"/>
        </w:rPr>
        <w:t xml:space="preserve"> in Marketing from</w:t>
      </w:r>
      <w:r w:rsidR="00821509" w:rsidRPr="00F07DA1">
        <w:rPr>
          <w:rFonts w:ascii="Arial" w:hAnsi="Arial" w:cs="Arial"/>
          <w:bCs/>
          <w:sz w:val="20"/>
          <w:szCs w:val="20"/>
        </w:rPr>
        <w:t xml:space="preserve"> </w:t>
      </w:r>
      <w:r w:rsidR="004C0C5D">
        <w:rPr>
          <w:rFonts w:ascii="Arial" w:hAnsi="Arial" w:cs="Arial"/>
          <w:bCs/>
          <w:sz w:val="20"/>
          <w:szCs w:val="20"/>
        </w:rPr>
        <w:t>Texas Tech University and a</w:t>
      </w:r>
      <w:r w:rsidR="00821509" w:rsidRPr="00F07DA1">
        <w:rPr>
          <w:rFonts w:ascii="Arial" w:hAnsi="Arial" w:cs="Arial"/>
          <w:bCs/>
          <w:sz w:val="20"/>
          <w:szCs w:val="20"/>
        </w:rPr>
        <w:t xml:space="preserve"> Master of </w:t>
      </w:r>
      <w:r w:rsidR="004C0C5D">
        <w:rPr>
          <w:rFonts w:ascii="Arial" w:hAnsi="Arial" w:cs="Arial"/>
          <w:bCs/>
          <w:sz w:val="20"/>
          <w:szCs w:val="20"/>
        </w:rPr>
        <w:t>Business Administration</w:t>
      </w:r>
      <w:r w:rsidR="00821509" w:rsidRPr="00F07DA1">
        <w:rPr>
          <w:rFonts w:ascii="Arial" w:hAnsi="Arial" w:cs="Arial"/>
          <w:bCs/>
          <w:sz w:val="20"/>
          <w:szCs w:val="20"/>
        </w:rPr>
        <w:t xml:space="preserve"> </w:t>
      </w:r>
      <w:r w:rsidR="00660811">
        <w:rPr>
          <w:rFonts w:ascii="Arial" w:hAnsi="Arial" w:cs="Arial"/>
          <w:bCs/>
          <w:sz w:val="20"/>
          <w:szCs w:val="20"/>
        </w:rPr>
        <w:t>from the University of Texas at Dallas</w:t>
      </w:r>
      <w:r w:rsidR="00821509" w:rsidRPr="00F07DA1">
        <w:rPr>
          <w:rFonts w:ascii="Arial" w:hAnsi="Arial" w:cs="Arial"/>
          <w:bCs/>
          <w:sz w:val="20"/>
          <w:szCs w:val="20"/>
        </w:rPr>
        <w:t xml:space="preserve">. </w:t>
      </w:r>
      <w:r w:rsidR="00660811">
        <w:rPr>
          <w:rFonts w:ascii="Arial" w:hAnsi="Arial" w:cs="Arial"/>
          <w:bCs/>
          <w:sz w:val="20"/>
          <w:szCs w:val="20"/>
        </w:rPr>
        <w:t>She is a member of the board of directors of the North</w:t>
      </w:r>
      <w:r w:rsidR="00E90369">
        <w:rPr>
          <w:rFonts w:ascii="Arial" w:hAnsi="Arial" w:cs="Arial"/>
          <w:bCs/>
          <w:sz w:val="20"/>
          <w:szCs w:val="20"/>
        </w:rPr>
        <w:t xml:space="preserve"> </w:t>
      </w:r>
      <w:r w:rsidR="00C576C7">
        <w:rPr>
          <w:rFonts w:ascii="Arial" w:hAnsi="Arial" w:cs="Arial"/>
          <w:bCs/>
          <w:sz w:val="20"/>
          <w:szCs w:val="20"/>
        </w:rPr>
        <w:t>Texas chapter of CoreNet</w:t>
      </w:r>
      <w:r w:rsidR="00C53F0C">
        <w:rPr>
          <w:rFonts w:ascii="Arial" w:hAnsi="Arial" w:cs="Arial"/>
          <w:bCs/>
          <w:sz w:val="20"/>
          <w:szCs w:val="20"/>
        </w:rPr>
        <w:t xml:space="preserve">, co-chairing the chapter’s </w:t>
      </w:r>
      <w:r w:rsidR="007B4EC4">
        <w:rPr>
          <w:rFonts w:ascii="Arial" w:hAnsi="Arial" w:cs="Arial"/>
          <w:bCs/>
          <w:sz w:val="20"/>
          <w:szCs w:val="20"/>
        </w:rPr>
        <w:t>golf</w:t>
      </w:r>
      <w:r w:rsidR="00C53F0C">
        <w:rPr>
          <w:rFonts w:ascii="Arial" w:hAnsi="Arial" w:cs="Arial"/>
          <w:bCs/>
          <w:sz w:val="20"/>
          <w:szCs w:val="20"/>
        </w:rPr>
        <w:t xml:space="preserve"> committee</w:t>
      </w:r>
      <w:r w:rsidR="007B4EC4">
        <w:rPr>
          <w:rFonts w:ascii="Arial" w:hAnsi="Arial" w:cs="Arial"/>
          <w:bCs/>
          <w:sz w:val="20"/>
          <w:szCs w:val="20"/>
        </w:rPr>
        <w:t xml:space="preserve"> raising funds for scholarships</w:t>
      </w:r>
      <w:r w:rsidR="00C576C7">
        <w:rPr>
          <w:rFonts w:ascii="Arial" w:hAnsi="Arial" w:cs="Arial"/>
          <w:bCs/>
          <w:sz w:val="20"/>
          <w:szCs w:val="20"/>
        </w:rPr>
        <w:t>.</w:t>
      </w:r>
      <w:r w:rsidR="00C53F0C">
        <w:rPr>
          <w:rFonts w:ascii="Arial" w:hAnsi="Arial" w:cs="Arial"/>
          <w:bCs/>
          <w:sz w:val="20"/>
          <w:szCs w:val="20"/>
        </w:rPr>
        <w:t xml:space="preserve"> Harrison </w:t>
      </w:r>
      <w:r w:rsidR="0047056F">
        <w:rPr>
          <w:rFonts w:ascii="Arial" w:hAnsi="Arial" w:cs="Arial"/>
          <w:bCs/>
          <w:sz w:val="20"/>
          <w:szCs w:val="20"/>
        </w:rPr>
        <w:t xml:space="preserve">also serves on the membership engagement committee </w:t>
      </w:r>
      <w:r w:rsidR="00C53F0C">
        <w:rPr>
          <w:rFonts w:ascii="Arial" w:hAnsi="Arial" w:cs="Arial"/>
          <w:bCs/>
          <w:sz w:val="20"/>
          <w:szCs w:val="20"/>
        </w:rPr>
        <w:t xml:space="preserve">of </w:t>
      </w:r>
      <w:r w:rsidR="0047056F">
        <w:rPr>
          <w:rFonts w:ascii="Arial" w:hAnsi="Arial" w:cs="Arial"/>
          <w:bCs/>
          <w:sz w:val="20"/>
          <w:szCs w:val="20"/>
        </w:rPr>
        <w:t>The Real Estate Council (TREC).</w:t>
      </w:r>
    </w:p>
    <w:p w14:paraId="7C5E1BD9" w14:textId="395B99FE" w:rsidR="00821509" w:rsidRDefault="00821509" w:rsidP="00821509">
      <w:pPr>
        <w:spacing w:line="240" w:lineRule="auto"/>
        <w:ind w:left="3600"/>
        <w:rPr>
          <w:rFonts w:ascii="Arial" w:hAnsi="Arial" w:cs="Arial"/>
          <w:bCs/>
          <w:sz w:val="20"/>
          <w:szCs w:val="20"/>
        </w:rPr>
      </w:pPr>
      <w:r w:rsidRPr="00F07DA1">
        <w:rPr>
          <w:rFonts w:ascii="Arial" w:hAnsi="Arial" w:cs="Arial"/>
          <w:bCs/>
          <w:sz w:val="20"/>
          <w:szCs w:val="20"/>
        </w:rPr>
        <w:t xml:space="preserve">A native of </w:t>
      </w:r>
      <w:r w:rsidR="00542130">
        <w:rPr>
          <w:rFonts w:ascii="Arial" w:hAnsi="Arial" w:cs="Arial"/>
          <w:bCs/>
          <w:sz w:val="20"/>
          <w:szCs w:val="20"/>
        </w:rPr>
        <w:t>Dallas</w:t>
      </w:r>
      <w:r w:rsidR="00C576C7">
        <w:rPr>
          <w:rFonts w:ascii="Arial" w:hAnsi="Arial" w:cs="Arial"/>
          <w:bCs/>
          <w:sz w:val="20"/>
          <w:szCs w:val="20"/>
        </w:rPr>
        <w:t>, Harrison</w:t>
      </w:r>
      <w:r w:rsidRPr="00F07DA1">
        <w:rPr>
          <w:rFonts w:ascii="Arial" w:hAnsi="Arial" w:cs="Arial"/>
          <w:bCs/>
          <w:sz w:val="20"/>
          <w:szCs w:val="20"/>
        </w:rPr>
        <w:t xml:space="preserve"> is currently a resident of </w:t>
      </w:r>
      <w:r w:rsidR="00542130">
        <w:rPr>
          <w:rFonts w:ascii="Arial" w:hAnsi="Arial" w:cs="Arial"/>
          <w:bCs/>
          <w:sz w:val="20"/>
          <w:szCs w:val="20"/>
        </w:rPr>
        <w:t>Richardson, Texas</w:t>
      </w:r>
      <w:r w:rsidRPr="00F07DA1">
        <w:rPr>
          <w:rFonts w:ascii="Arial" w:hAnsi="Arial" w:cs="Arial"/>
          <w:bCs/>
          <w:sz w:val="20"/>
          <w:szCs w:val="20"/>
        </w:rPr>
        <w:t>.</w:t>
      </w:r>
    </w:p>
    <w:p w14:paraId="58DB7B34" w14:textId="02CD5060" w:rsidR="00C3529E" w:rsidRPr="00A65AC9" w:rsidRDefault="00821509" w:rsidP="00A65AC9">
      <w:pPr>
        <w:spacing w:line="240" w:lineRule="auto"/>
        <w:ind w:left="3600"/>
        <w:rPr>
          <w:rFonts w:ascii="Arial" w:hAnsi="Arial" w:cs="Arial"/>
          <w:sz w:val="20"/>
          <w:szCs w:val="20"/>
        </w:rPr>
      </w:pPr>
      <w:r w:rsidRPr="00F07DA1">
        <w:rPr>
          <w:rFonts w:ascii="Arial" w:hAnsi="Arial" w:cs="Arial"/>
          <w:b/>
          <w:bCs/>
          <w:sz w:val="20"/>
          <w:szCs w:val="20"/>
        </w:rPr>
        <w:t>SmithGroup</w:t>
      </w:r>
      <w:r w:rsidRPr="00F07DA1">
        <w:rPr>
          <w:rFonts w:ascii="Arial" w:hAnsi="Arial" w:cs="Arial"/>
          <w:bCs/>
          <w:sz w:val="20"/>
          <w:szCs w:val="20"/>
        </w:rPr>
        <w:t xml:space="preserve"> (www.smithgroup.com) is one of the world’s preeminent integrated design firms. Working across a network of 1</w:t>
      </w:r>
      <w:r w:rsidR="00BE2508">
        <w:rPr>
          <w:rFonts w:ascii="Arial" w:hAnsi="Arial" w:cs="Arial"/>
          <w:bCs/>
          <w:sz w:val="20"/>
          <w:szCs w:val="20"/>
        </w:rPr>
        <w:t>3</w:t>
      </w:r>
      <w:bookmarkStart w:id="1" w:name="_GoBack"/>
      <w:bookmarkEnd w:id="1"/>
      <w:r w:rsidRPr="00F07DA1">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A65AC9" w:rsidSect="00A65AC9">
      <w:headerReference w:type="default" r:id="rId12"/>
      <w:pgSz w:w="12240" w:h="15840"/>
      <w:pgMar w:top="2592" w:right="720" w:bottom="1152" w:left="72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256C" w14:textId="77777777" w:rsidR="008A4716" w:rsidRDefault="008A4716" w:rsidP="004B7694">
      <w:pPr>
        <w:spacing w:after="0" w:line="240" w:lineRule="auto"/>
      </w:pPr>
      <w:r>
        <w:separator/>
      </w:r>
    </w:p>
  </w:endnote>
  <w:endnote w:type="continuationSeparator" w:id="0">
    <w:p w14:paraId="7B197A0A" w14:textId="77777777" w:rsidR="008A4716" w:rsidRDefault="008A4716"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E9016" w14:textId="77777777" w:rsidR="008A4716" w:rsidRDefault="008A4716" w:rsidP="004B7694">
      <w:pPr>
        <w:spacing w:after="0" w:line="240" w:lineRule="auto"/>
      </w:pPr>
      <w:r>
        <w:separator/>
      </w:r>
    </w:p>
  </w:footnote>
  <w:footnote w:type="continuationSeparator" w:id="0">
    <w:p w14:paraId="10295B14" w14:textId="77777777" w:rsidR="008A4716" w:rsidRDefault="008A4716"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64C75"/>
    <w:rsid w:val="00087D9E"/>
    <w:rsid w:val="000F1777"/>
    <w:rsid w:val="000F2A7C"/>
    <w:rsid w:val="00111A7E"/>
    <w:rsid w:val="00112923"/>
    <w:rsid w:val="00216F70"/>
    <w:rsid w:val="00262073"/>
    <w:rsid w:val="00286DBC"/>
    <w:rsid w:val="00296656"/>
    <w:rsid w:val="002B391D"/>
    <w:rsid w:val="00303594"/>
    <w:rsid w:val="00333072"/>
    <w:rsid w:val="003E07AD"/>
    <w:rsid w:val="003E4B84"/>
    <w:rsid w:val="00422658"/>
    <w:rsid w:val="00455EF8"/>
    <w:rsid w:val="0047056F"/>
    <w:rsid w:val="004A77DF"/>
    <w:rsid w:val="004B7694"/>
    <w:rsid w:val="004C0C5D"/>
    <w:rsid w:val="004D70B4"/>
    <w:rsid w:val="00533031"/>
    <w:rsid w:val="00542130"/>
    <w:rsid w:val="00543857"/>
    <w:rsid w:val="005441F1"/>
    <w:rsid w:val="00544EFB"/>
    <w:rsid w:val="005B4207"/>
    <w:rsid w:val="005D5561"/>
    <w:rsid w:val="005E29CC"/>
    <w:rsid w:val="00611751"/>
    <w:rsid w:val="00624BC6"/>
    <w:rsid w:val="00660811"/>
    <w:rsid w:val="006627FA"/>
    <w:rsid w:val="00680BCA"/>
    <w:rsid w:val="00697CB3"/>
    <w:rsid w:val="006A2BD1"/>
    <w:rsid w:val="006A50AC"/>
    <w:rsid w:val="0073549D"/>
    <w:rsid w:val="007366AC"/>
    <w:rsid w:val="00737713"/>
    <w:rsid w:val="00777CE1"/>
    <w:rsid w:val="007B498C"/>
    <w:rsid w:val="007B4EC4"/>
    <w:rsid w:val="00821509"/>
    <w:rsid w:val="008519F7"/>
    <w:rsid w:val="00875271"/>
    <w:rsid w:val="008A4716"/>
    <w:rsid w:val="009544AF"/>
    <w:rsid w:val="009619F4"/>
    <w:rsid w:val="009E508D"/>
    <w:rsid w:val="009E5B57"/>
    <w:rsid w:val="00A404CC"/>
    <w:rsid w:val="00A65AC9"/>
    <w:rsid w:val="00A948D0"/>
    <w:rsid w:val="00AA6FA4"/>
    <w:rsid w:val="00B3329F"/>
    <w:rsid w:val="00B8058A"/>
    <w:rsid w:val="00B91F52"/>
    <w:rsid w:val="00BE2508"/>
    <w:rsid w:val="00C00EE9"/>
    <w:rsid w:val="00C12441"/>
    <w:rsid w:val="00C3529E"/>
    <w:rsid w:val="00C53F0C"/>
    <w:rsid w:val="00C576C7"/>
    <w:rsid w:val="00C636E9"/>
    <w:rsid w:val="00C67668"/>
    <w:rsid w:val="00CB5761"/>
    <w:rsid w:val="00CD6852"/>
    <w:rsid w:val="00D470B5"/>
    <w:rsid w:val="00D6782C"/>
    <w:rsid w:val="00DE0F55"/>
    <w:rsid w:val="00DE270B"/>
    <w:rsid w:val="00E3205C"/>
    <w:rsid w:val="00E43830"/>
    <w:rsid w:val="00E847A9"/>
    <w:rsid w:val="00E90369"/>
    <w:rsid w:val="00F13A24"/>
    <w:rsid w:val="00FC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262073"/>
    <w:rPr>
      <w:sz w:val="16"/>
      <w:szCs w:val="16"/>
    </w:rPr>
  </w:style>
  <w:style w:type="paragraph" w:styleId="CommentText">
    <w:name w:val="annotation text"/>
    <w:basedOn w:val="Normal"/>
    <w:link w:val="CommentTextChar"/>
    <w:uiPriority w:val="99"/>
    <w:semiHidden/>
    <w:unhideWhenUsed/>
    <w:rsid w:val="00262073"/>
    <w:pPr>
      <w:spacing w:line="240" w:lineRule="auto"/>
    </w:pPr>
    <w:rPr>
      <w:sz w:val="20"/>
      <w:szCs w:val="20"/>
    </w:rPr>
  </w:style>
  <w:style w:type="character" w:customStyle="1" w:styleId="CommentTextChar">
    <w:name w:val="Comment Text Char"/>
    <w:basedOn w:val="DefaultParagraphFont"/>
    <w:link w:val="CommentText"/>
    <w:uiPriority w:val="99"/>
    <w:semiHidden/>
    <w:rsid w:val="002620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2073"/>
    <w:rPr>
      <w:b/>
      <w:bCs/>
    </w:rPr>
  </w:style>
  <w:style w:type="character" w:customStyle="1" w:styleId="CommentSubjectChar">
    <w:name w:val="Comment Subject Char"/>
    <w:basedOn w:val="CommentTextChar"/>
    <w:link w:val="CommentSubject"/>
    <w:uiPriority w:val="99"/>
    <w:semiHidden/>
    <w:rsid w:val="00262073"/>
    <w:rPr>
      <w:rFonts w:eastAsiaTheme="minorEastAsia"/>
      <w:b/>
      <w:bCs/>
      <w:sz w:val="20"/>
      <w:szCs w:val="20"/>
    </w:rPr>
  </w:style>
  <w:style w:type="paragraph" w:styleId="BalloonText">
    <w:name w:val="Balloon Text"/>
    <w:basedOn w:val="Normal"/>
    <w:link w:val="BalloonTextChar"/>
    <w:uiPriority w:val="99"/>
    <w:semiHidden/>
    <w:unhideWhenUsed/>
    <w:rsid w:val="0026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0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people/kristen-harris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a.montgomery@smithgroup.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a.montgomery@smithgroup.com" TargetMode="External"/><Relationship Id="rId11" Type="http://schemas.openxmlformats.org/officeDocument/2006/relationships/hyperlink" Target="https://www.smithgroup.com/news/2018/independent-bank-breaks-ground-on-new-headquarters-designed-by-smithgroup" TargetMode="External"/><Relationship Id="rId5" Type="http://schemas.openxmlformats.org/officeDocument/2006/relationships/endnotes" Target="endnotes.xml"/><Relationship Id="rId10" Type="http://schemas.openxmlformats.org/officeDocument/2006/relationships/hyperlink" Target="https://www.smithgroup.com/projects/the-advisory-board-company" TargetMode="External"/><Relationship Id="rId4" Type="http://schemas.openxmlformats.org/officeDocument/2006/relationships/footnotes" Target="footnotes.xml"/><Relationship Id="rId9" Type="http://schemas.openxmlformats.org/officeDocument/2006/relationships/hyperlink" Target="https://www.smithgroup.com/markets/workpla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4</cp:revision>
  <dcterms:created xsi:type="dcterms:W3CDTF">2018-08-28T21:20:00Z</dcterms:created>
  <dcterms:modified xsi:type="dcterms:W3CDTF">2018-09-04T17:37:00Z</dcterms:modified>
</cp:coreProperties>
</file>