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73E54" w14:textId="77777777" w:rsidR="00863EC6" w:rsidRDefault="00863EC6" w:rsidP="00E85553">
      <w:pPr>
        <w:pStyle w:val="BodyTextIndent"/>
        <w:rPr>
          <w:rFonts w:ascii="Arial" w:hAnsi="Arial" w:cs="Arial"/>
          <w:sz w:val="20"/>
        </w:rPr>
      </w:pPr>
      <w:r>
        <w:rPr>
          <w:rFonts w:ascii="Arial" w:hAnsi="Arial" w:cs="Arial"/>
          <w:b/>
          <w:bCs/>
          <w:noProof/>
          <w:sz w:val="20"/>
        </w:rPr>
        <w:t>CONTACT:</w:t>
      </w:r>
      <w:r w:rsidR="00603B26">
        <w:rPr>
          <w:rFonts w:ascii="Arial" w:hAnsi="Arial" w:cs="Arial"/>
          <w:b/>
          <w:bCs/>
          <w:noProof/>
          <w:sz w:val="20"/>
        </w:rPr>
        <w:t xml:space="preserve"> </w:t>
      </w:r>
      <w:r w:rsidR="008601FE">
        <w:rPr>
          <w:rFonts w:ascii="Arial" w:hAnsi="Arial" w:cs="Arial"/>
          <w:noProof/>
          <w:sz w:val="20"/>
        </w:rPr>
        <w:t>Christa Montgomery</w:t>
      </w:r>
    </w:p>
    <w:p w14:paraId="0F8EE965" w14:textId="5943CEAB" w:rsidR="00863EC6" w:rsidRDefault="00863EC6" w:rsidP="00E85553">
      <w:pPr>
        <w:ind w:left="1980"/>
        <w:rPr>
          <w:rFonts w:ascii="Arial" w:hAnsi="Arial"/>
          <w:b/>
          <w:sz w:val="20"/>
        </w:rPr>
      </w:pPr>
      <w:r>
        <w:rPr>
          <w:rFonts w:ascii="Arial" w:hAnsi="Arial"/>
          <w:b/>
          <w:sz w:val="20"/>
        </w:rPr>
        <w:t>EMAIL:</w:t>
      </w:r>
      <w:r w:rsidR="008601FE">
        <w:rPr>
          <w:rFonts w:ascii="Arial" w:hAnsi="Arial"/>
          <w:b/>
          <w:sz w:val="20"/>
        </w:rPr>
        <w:t xml:space="preserve">  </w:t>
      </w:r>
      <w:hyperlink r:id="rId12" w:history="1">
        <w:r w:rsidR="00675E25" w:rsidRPr="00E76AF7">
          <w:rPr>
            <w:rStyle w:val="Hyperlink"/>
            <w:rFonts w:ascii="Arial" w:hAnsi="Arial"/>
            <w:sz w:val="20"/>
          </w:rPr>
          <w:t>christa.montgomery</w:t>
        </w:r>
        <w:r w:rsidR="00675E25" w:rsidRPr="00E76AF7">
          <w:rPr>
            <w:rStyle w:val="Hyperlink"/>
            <w:rFonts w:ascii="Arial" w:hAnsi="Arial"/>
            <w:bCs/>
            <w:sz w:val="20"/>
          </w:rPr>
          <w:t>@smithgroupjjr.com</w:t>
        </w:r>
      </w:hyperlink>
      <w:r w:rsidR="00675E25">
        <w:rPr>
          <w:rFonts w:ascii="Arial" w:hAnsi="Arial"/>
          <w:bCs/>
          <w:sz w:val="20"/>
        </w:rPr>
        <w:tab/>
      </w:r>
    </w:p>
    <w:p w14:paraId="789C891A" w14:textId="77777777" w:rsidR="00863EC6" w:rsidRDefault="00863EC6" w:rsidP="00E85553">
      <w:pPr>
        <w:ind w:left="1980"/>
        <w:rPr>
          <w:rFonts w:ascii="Arial" w:hAnsi="Arial"/>
          <w:b/>
          <w:caps/>
          <w:sz w:val="20"/>
        </w:rPr>
      </w:pPr>
      <w:r>
        <w:rPr>
          <w:rFonts w:ascii="Arial" w:hAnsi="Arial"/>
          <w:b/>
          <w:sz w:val="20"/>
        </w:rPr>
        <w:t>PHONE:</w:t>
      </w:r>
      <w:r w:rsidR="00E85553">
        <w:rPr>
          <w:rFonts w:ascii="Arial" w:hAnsi="Arial"/>
          <w:b/>
          <w:sz w:val="20"/>
        </w:rPr>
        <w:t xml:space="preserve"> </w:t>
      </w:r>
      <w:r w:rsidR="00990092">
        <w:rPr>
          <w:rFonts w:ascii="Arial" w:hAnsi="Arial"/>
          <w:bCs/>
          <w:sz w:val="20"/>
        </w:rPr>
        <w:t>202.842.2100</w:t>
      </w:r>
    </w:p>
    <w:p w14:paraId="28449A3D" w14:textId="77777777" w:rsidR="00863EC6" w:rsidRDefault="00863EC6" w:rsidP="00E85553">
      <w:pPr>
        <w:ind w:left="1980"/>
        <w:rPr>
          <w:rFonts w:ascii="Arial" w:hAnsi="Arial" w:cs="Arial"/>
          <w:b/>
          <w:caps/>
          <w:sz w:val="20"/>
        </w:rPr>
      </w:pPr>
    </w:p>
    <w:p w14:paraId="4B368B6F" w14:textId="4D370329" w:rsidR="00535322" w:rsidRPr="00535322" w:rsidRDefault="00A37190" w:rsidP="00535322">
      <w:pPr>
        <w:ind w:left="1980"/>
        <w:rPr>
          <w:rFonts w:ascii="Arial" w:hAnsi="Arial" w:cs="Arial"/>
          <w:b/>
          <w:sz w:val="32"/>
          <w:szCs w:val="32"/>
        </w:rPr>
      </w:pPr>
      <w:r>
        <w:rPr>
          <w:rFonts w:ascii="Arial" w:hAnsi="Arial" w:cs="Arial"/>
          <w:b/>
          <w:sz w:val="32"/>
          <w:szCs w:val="32"/>
        </w:rPr>
        <w:t xml:space="preserve">Chief of Staff of the Army Honors </w:t>
      </w:r>
      <w:r w:rsidR="00694ACC">
        <w:rPr>
          <w:rFonts w:ascii="Arial" w:hAnsi="Arial" w:cs="Arial"/>
          <w:b/>
          <w:sz w:val="32"/>
          <w:szCs w:val="32"/>
        </w:rPr>
        <w:t>SmithGroupJJR’s Phil</w:t>
      </w:r>
      <w:r w:rsidR="001B4202">
        <w:rPr>
          <w:rFonts w:ascii="Arial" w:hAnsi="Arial" w:cs="Arial"/>
          <w:b/>
          <w:sz w:val="32"/>
          <w:szCs w:val="32"/>
        </w:rPr>
        <w:t>ip</w:t>
      </w:r>
      <w:r w:rsidR="00694ACC">
        <w:rPr>
          <w:rFonts w:ascii="Arial" w:hAnsi="Arial" w:cs="Arial"/>
          <w:b/>
          <w:sz w:val="32"/>
          <w:szCs w:val="32"/>
        </w:rPr>
        <w:t xml:space="preserve"> Tobey with Outstanding Civilian Service Award</w:t>
      </w:r>
    </w:p>
    <w:p w14:paraId="2D39EC27" w14:textId="77777777" w:rsidR="008A4DB2" w:rsidRDefault="008A4DB2" w:rsidP="000027F3">
      <w:pPr>
        <w:rPr>
          <w:rFonts w:ascii="Arial" w:hAnsi="Arial" w:cs="Arial"/>
          <w:bCs/>
          <w:sz w:val="20"/>
          <w:szCs w:val="20"/>
        </w:rPr>
      </w:pPr>
    </w:p>
    <w:p w14:paraId="22C1D0C7" w14:textId="5CA10A00" w:rsidR="00535322" w:rsidRDefault="00595C20" w:rsidP="00535322">
      <w:pPr>
        <w:spacing w:line="360" w:lineRule="auto"/>
        <w:ind w:left="1980"/>
        <w:rPr>
          <w:rFonts w:ascii="Arial" w:hAnsi="Arial" w:cs="Arial"/>
          <w:bCs/>
          <w:sz w:val="20"/>
          <w:szCs w:val="20"/>
        </w:rPr>
      </w:pPr>
      <w:r>
        <w:rPr>
          <w:rFonts w:ascii="Arial" w:hAnsi="Arial" w:cs="Arial"/>
          <w:bCs/>
          <w:sz w:val="20"/>
          <w:szCs w:val="20"/>
        </w:rPr>
        <w:t>WASHINGTON, DC</w:t>
      </w:r>
      <w:r w:rsidR="009A6E01">
        <w:rPr>
          <w:rFonts w:ascii="Arial" w:hAnsi="Arial" w:cs="Arial"/>
          <w:bCs/>
          <w:sz w:val="20"/>
          <w:szCs w:val="20"/>
        </w:rPr>
        <w:t>, June 6, 2018</w:t>
      </w:r>
      <w:r w:rsidR="00535322" w:rsidRPr="00535322">
        <w:rPr>
          <w:rFonts w:ascii="Arial" w:hAnsi="Arial" w:cs="Arial"/>
          <w:bCs/>
          <w:sz w:val="20"/>
          <w:szCs w:val="20"/>
        </w:rPr>
        <w:t xml:space="preserve"> – </w:t>
      </w:r>
      <w:r w:rsidR="002B3426">
        <w:rPr>
          <w:rFonts w:ascii="Arial" w:hAnsi="Arial" w:cs="Arial"/>
          <w:bCs/>
          <w:sz w:val="20"/>
          <w:szCs w:val="20"/>
        </w:rPr>
        <w:t>Today, Chief of Staff</w:t>
      </w:r>
      <w:bookmarkStart w:id="0" w:name="_GoBack"/>
      <w:bookmarkEnd w:id="0"/>
      <w:r w:rsidR="002B3426">
        <w:rPr>
          <w:rFonts w:ascii="Arial" w:hAnsi="Arial" w:cs="Arial"/>
          <w:bCs/>
          <w:sz w:val="20"/>
          <w:szCs w:val="20"/>
        </w:rPr>
        <w:t xml:space="preserve"> of the</w:t>
      </w:r>
      <w:r w:rsidR="004F582E">
        <w:rPr>
          <w:rFonts w:ascii="Arial" w:hAnsi="Arial" w:cs="Arial"/>
          <w:bCs/>
          <w:sz w:val="20"/>
          <w:szCs w:val="20"/>
        </w:rPr>
        <w:t xml:space="preserve"> U.S</w:t>
      </w:r>
      <w:r w:rsidR="00861A22">
        <w:rPr>
          <w:rFonts w:ascii="Arial" w:hAnsi="Arial" w:cs="Arial"/>
          <w:bCs/>
          <w:sz w:val="20"/>
          <w:szCs w:val="20"/>
        </w:rPr>
        <w:t>.</w:t>
      </w:r>
      <w:r w:rsidR="002B3426">
        <w:rPr>
          <w:rFonts w:ascii="Arial" w:hAnsi="Arial" w:cs="Arial"/>
          <w:bCs/>
          <w:sz w:val="20"/>
          <w:szCs w:val="20"/>
        </w:rPr>
        <w:t xml:space="preserve"> Army Gen</w:t>
      </w:r>
      <w:r w:rsidR="004F582E">
        <w:rPr>
          <w:rFonts w:ascii="Arial" w:hAnsi="Arial" w:cs="Arial"/>
          <w:bCs/>
          <w:sz w:val="20"/>
          <w:szCs w:val="20"/>
        </w:rPr>
        <w:t>.</w:t>
      </w:r>
      <w:r w:rsidR="002B3426">
        <w:rPr>
          <w:rFonts w:ascii="Arial" w:hAnsi="Arial" w:cs="Arial"/>
          <w:bCs/>
          <w:sz w:val="20"/>
          <w:szCs w:val="20"/>
        </w:rPr>
        <w:t xml:space="preserve"> Mark A. </w:t>
      </w:r>
      <w:proofErr w:type="spellStart"/>
      <w:r w:rsidR="002B3426">
        <w:rPr>
          <w:rFonts w:ascii="Arial" w:hAnsi="Arial" w:cs="Arial"/>
          <w:bCs/>
          <w:sz w:val="20"/>
          <w:szCs w:val="20"/>
        </w:rPr>
        <w:t>Milley</w:t>
      </w:r>
      <w:proofErr w:type="spellEnd"/>
      <w:r w:rsidR="002B3426">
        <w:rPr>
          <w:rFonts w:ascii="Arial" w:hAnsi="Arial" w:cs="Arial"/>
          <w:bCs/>
          <w:sz w:val="20"/>
          <w:szCs w:val="20"/>
        </w:rPr>
        <w:t xml:space="preserve"> honor</w:t>
      </w:r>
      <w:r w:rsidR="001E576D">
        <w:rPr>
          <w:rFonts w:ascii="Arial" w:hAnsi="Arial" w:cs="Arial"/>
          <w:bCs/>
          <w:sz w:val="20"/>
          <w:szCs w:val="20"/>
        </w:rPr>
        <w:t>s</w:t>
      </w:r>
      <w:r w:rsidR="002B3426">
        <w:rPr>
          <w:rFonts w:ascii="Arial" w:hAnsi="Arial" w:cs="Arial"/>
          <w:bCs/>
          <w:sz w:val="20"/>
          <w:szCs w:val="20"/>
        </w:rPr>
        <w:t xml:space="preserve"> </w:t>
      </w:r>
      <w:r w:rsidR="00646448">
        <w:rPr>
          <w:rFonts w:ascii="Arial" w:hAnsi="Arial" w:cs="Arial"/>
          <w:bCs/>
          <w:sz w:val="20"/>
          <w:szCs w:val="20"/>
        </w:rPr>
        <w:t>Senior Vice President Phil</w:t>
      </w:r>
      <w:r w:rsidR="001B4202">
        <w:rPr>
          <w:rFonts w:ascii="Arial" w:hAnsi="Arial" w:cs="Arial"/>
          <w:bCs/>
          <w:sz w:val="20"/>
          <w:szCs w:val="20"/>
        </w:rPr>
        <w:t>ip</w:t>
      </w:r>
      <w:r w:rsidR="00646448">
        <w:rPr>
          <w:rFonts w:ascii="Arial" w:hAnsi="Arial" w:cs="Arial"/>
          <w:bCs/>
          <w:sz w:val="20"/>
          <w:szCs w:val="20"/>
        </w:rPr>
        <w:t xml:space="preserve"> Tobey, FAIA</w:t>
      </w:r>
      <w:r w:rsidR="00835DFB">
        <w:rPr>
          <w:rFonts w:ascii="Arial" w:hAnsi="Arial" w:cs="Arial"/>
          <w:bCs/>
          <w:sz w:val="20"/>
          <w:szCs w:val="20"/>
        </w:rPr>
        <w:t>, FACHA, ASHE</w:t>
      </w:r>
      <w:r w:rsidR="00646448">
        <w:rPr>
          <w:rFonts w:ascii="Arial" w:hAnsi="Arial" w:cs="Arial"/>
          <w:bCs/>
          <w:sz w:val="20"/>
          <w:szCs w:val="20"/>
        </w:rPr>
        <w:t xml:space="preserve"> with the Outstanding Civilian Service Award during the </w:t>
      </w:r>
      <w:r w:rsidR="004F582E">
        <w:rPr>
          <w:rFonts w:ascii="Arial" w:hAnsi="Arial" w:cs="Arial"/>
          <w:bCs/>
          <w:sz w:val="20"/>
          <w:szCs w:val="20"/>
        </w:rPr>
        <w:t>Salute from the Chief.</w:t>
      </w:r>
    </w:p>
    <w:p w14:paraId="14E80EB6" w14:textId="77777777" w:rsidR="00535322" w:rsidRPr="00535322" w:rsidRDefault="00535322" w:rsidP="00535322">
      <w:pPr>
        <w:spacing w:line="360" w:lineRule="auto"/>
        <w:ind w:left="1980"/>
        <w:rPr>
          <w:rFonts w:ascii="Arial" w:hAnsi="Arial" w:cs="Arial"/>
          <w:bCs/>
          <w:sz w:val="20"/>
          <w:szCs w:val="20"/>
        </w:rPr>
      </w:pPr>
    </w:p>
    <w:p w14:paraId="007329DB" w14:textId="1EA07066" w:rsidR="00535322" w:rsidRDefault="004F582E" w:rsidP="00535322">
      <w:pPr>
        <w:spacing w:line="360" w:lineRule="auto"/>
        <w:ind w:left="1980"/>
        <w:rPr>
          <w:rFonts w:ascii="Arial" w:hAnsi="Arial" w:cs="Arial"/>
          <w:bCs/>
          <w:sz w:val="20"/>
          <w:szCs w:val="20"/>
        </w:rPr>
      </w:pPr>
      <w:r>
        <w:rPr>
          <w:rFonts w:ascii="Arial" w:hAnsi="Arial" w:cs="Arial"/>
          <w:bCs/>
          <w:sz w:val="20"/>
          <w:szCs w:val="20"/>
        </w:rPr>
        <w:t>The Salute from the Chief is an event that allows the Chief of Staff, on behalf of the U.S. Army, to honor civilians that give back to the military</w:t>
      </w:r>
      <w:r w:rsidR="00DF6A48">
        <w:rPr>
          <w:rFonts w:ascii="Arial" w:hAnsi="Arial" w:cs="Arial"/>
          <w:bCs/>
          <w:sz w:val="20"/>
          <w:szCs w:val="20"/>
        </w:rPr>
        <w:t xml:space="preserve">. </w:t>
      </w:r>
      <w:r w:rsidR="00262B01">
        <w:rPr>
          <w:rFonts w:ascii="Arial" w:hAnsi="Arial" w:cs="Arial"/>
          <w:bCs/>
          <w:sz w:val="20"/>
          <w:szCs w:val="20"/>
        </w:rPr>
        <w:t xml:space="preserve">Tobey is being honored for his </w:t>
      </w:r>
      <w:r w:rsidR="00716241">
        <w:rPr>
          <w:rFonts w:ascii="Arial" w:hAnsi="Arial" w:cs="Arial"/>
          <w:bCs/>
          <w:sz w:val="20"/>
          <w:szCs w:val="20"/>
        </w:rPr>
        <w:t xml:space="preserve">efforts </w:t>
      </w:r>
      <w:r w:rsidR="00864878">
        <w:rPr>
          <w:rFonts w:ascii="Arial" w:hAnsi="Arial" w:cs="Arial"/>
          <w:bCs/>
          <w:sz w:val="20"/>
          <w:szCs w:val="20"/>
        </w:rPr>
        <w:t xml:space="preserve">to the Wounded Warriors </w:t>
      </w:r>
      <w:r w:rsidR="00716241">
        <w:rPr>
          <w:rFonts w:ascii="Arial" w:hAnsi="Arial" w:cs="Arial"/>
          <w:bCs/>
          <w:sz w:val="20"/>
          <w:szCs w:val="20"/>
        </w:rPr>
        <w:t xml:space="preserve">in the design of the </w:t>
      </w:r>
      <w:hyperlink r:id="rId13" w:anchor=".Wux2KYgvz-g" w:history="1">
        <w:r w:rsidR="00F579B9" w:rsidRPr="00CC0583">
          <w:rPr>
            <w:rStyle w:val="Hyperlink"/>
            <w:rFonts w:ascii="Arial" w:hAnsi="Arial" w:cs="Arial"/>
            <w:bCs/>
            <w:sz w:val="20"/>
            <w:szCs w:val="20"/>
          </w:rPr>
          <w:t>Center for the Intrepid</w:t>
        </w:r>
      </w:hyperlink>
      <w:r w:rsidR="00F579B9">
        <w:rPr>
          <w:rFonts w:ascii="Arial" w:hAnsi="Arial" w:cs="Arial"/>
          <w:bCs/>
          <w:sz w:val="20"/>
          <w:szCs w:val="20"/>
        </w:rPr>
        <w:t xml:space="preserve"> </w:t>
      </w:r>
      <w:r w:rsidR="004B5C03">
        <w:rPr>
          <w:rFonts w:ascii="Arial" w:hAnsi="Arial" w:cs="Arial"/>
          <w:bCs/>
          <w:sz w:val="20"/>
          <w:szCs w:val="20"/>
        </w:rPr>
        <w:t>at Fort Sam Houston in San Antonio, Texas</w:t>
      </w:r>
      <w:r w:rsidR="008A5752">
        <w:rPr>
          <w:rFonts w:ascii="Arial" w:hAnsi="Arial" w:cs="Arial"/>
          <w:bCs/>
          <w:sz w:val="20"/>
          <w:szCs w:val="20"/>
        </w:rPr>
        <w:t xml:space="preserve">, the </w:t>
      </w:r>
      <w:hyperlink r:id="rId14" w:anchor=".Wux2AYgvz-g" w:history="1">
        <w:r w:rsidR="008A5752" w:rsidRPr="00051D37">
          <w:rPr>
            <w:rStyle w:val="Hyperlink"/>
            <w:rFonts w:ascii="Arial" w:hAnsi="Arial" w:cs="Arial"/>
            <w:bCs/>
            <w:sz w:val="20"/>
            <w:szCs w:val="20"/>
          </w:rPr>
          <w:t>National Intrepid Center of Excellence</w:t>
        </w:r>
      </w:hyperlink>
      <w:r w:rsidR="0038381D">
        <w:rPr>
          <w:rFonts w:ascii="Arial" w:hAnsi="Arial" w:cs="Arial"/>
          <w:bCs/>
          <w:sz w:val="20"/>
          <w:szCs w:val="20"/>
        </w:rPr>
        <w:t xml:space="preserve"> in Bethesda, Maryland, as well as his ongoing work for the National Intrepid Center of Excellence satellite campuses</w:t>
      </w:r>
      <w:r w:rsidR="000E06D5">
        <w:rPr>
          <w:rFonts w:ascii="Arial" w:hAnsi="Arial" w:cs="Arial"/>
          <w:bCs/>
          <w:sz w:val="20"/>
          <w:szCs w:val="20"/>
        </w:rPr>
        <w:t xml:space="preserve"> on </w:t>
      </w:r>
      <w:r w:rsidR="002C7399">
        <w:rPr>
          <w:rFonts w:ascii="Arial" w:hAnsi="Arial" w:cs="Arial"/>
          <w:bCs/>
          <w:sz w:val="20"/>
          <w:szCs w:val="20"/>
        </w:rPr>
        <w:t>bases</w:t>
      </w:r>
      <w:r w:rsidR="0038381D">
        <w:rPr>
          <w:rFonts w:ascii="Arial" w:hAnsi="Arial" w:cs="Arial"/>
          <w:bCs/>
          <w:sz w:val="20"/>
          <w:szCs w:val="20"/>
        </w:rPr>
        <w:t xml:space="preserve"> across the country.</w:t>
      </w:r>
    </w:p>
    <w:p w14:paraId="14C39BEE" w14:textId="77777777" w:rsidR="00535322" w:rsidRPr="00535322" w:rsidRDefault="00535322" w:rsidP="00611407">
      <w:pPr>
        <w:spacing w:line="360" w:lineRule="auto"/>
        <w:rPr>
          <w:rFonts w:ascii="Arial" w:hAnsi="Arial" w:cs="Arial"/>
          <w:bCs/>
          <w:sz w:val="20"/>
          <w:szCs w:val="20"/>
        </w:rPr>
      </w:pPr>
    </w:p>
    <w:p w14:paraId="5E528987" w14:textId="3B492247" w:rsidR="000B7B02" w:rsidRPr="000B7B02" w:rsidRDefault="00072242" w:rsidP="000B7B02">
      <w:pPr>
        <w:spacing w:line="360" w:lineRule="auto"/>
        <w:ind w:left="1980"/>
        <w:rPr>
          <w:rFonts w:ascii="Arial" w:hAnsi="Arial" w:cs="Arial"/>
          <w:bCs/>
          <w:sz w:val="20"/>
          <w:szCs w:val="20"/>
        </w:rPr>
      </w:pPr>
      <w:r>
        <w:rPr>
          <w:rFonts w:ascii="Arial" w:hAnsi="Arial" w:cs="Arial"/>
          <w:bCs/>
          <w:sz w:val="20"/>
          <w:szCs w:val="20"/>
        </w:rPr>
        <w:t>Tobey</w:t>
      </w:r>
      <w:r w:rsidR="000B7B02" w:rsidRPr="000B7B02">
        <w:rPr>
          <w:rFonts w:ascii="Arial" w:hAnsi="Arial" w:cs="Arial"/>
          <w:bCs/>
          <w:sz w:val="20"/>
          <w:szCs w:val="20"/>
        </w:rPr>
        <w:t xml:space="preserve"> served as </w:t>
      </w:r>
      <w:r w:rsidR="00685E05">
        <w:rPr>
          <w:rFonts w:ascii="Arial" w:hAnsi="Arial" w:cs="Arial"/>
          <w:bCs/>
          <w:sz w:val="20"/>
          <w:szCs w:val="20"/>
        </w:rPr>
        <w:t>p</w:t>
      </w:r>
      <w:r w:rsidR="000B7B02" w:rsidRPr="000B7B02">
        <w:rPr>
          <w:rFonts w:ascii="Arial" w:hAnsi="Arial" w:cs="Arial"/>
          <w:bCs/>
          <w:sz w:val="20"/>
          <w:szCs w:val="20"/>
        </w:rPr>
        <w:t>rincipal-in-</w:t>
      </w:r>
      <w:r w:rsidR="00685E05">
        <w:rPr>
          <w:rFonts w:ascii="Arial" w:hAnsi="Arial" w:cs="Arial"/>
          <w:bCs/>
          <w:sz w:val="20"/>
          <w:szCs w:val="20"/>
        </w:rPr>
        <w:t>c</w:t>
      </w:r>
      <w:r w:rsidR="000B7B02" w:rsidRPr="000B7B02">
        <w:rPr>
          <w:rFonts w:ascii="Arial" w:hAnsi="Arial" w:cs="Arial"/>
          <w:bCs/>
          <w:sz w:val="20"/>
          <w:szCs w:val="20"/>
        </w:rPr>
        <w:t xml:space="preserve">harge and senior planner for </w:t>
      </w:r>
      <w:r w:rsidR="008220E4">
        <w:rPr>
          <w:rFonts w:ascii="Arial" w:hAnsi="Arial" w:cs="Arial"/>
          <w:bCs/>
          <w:sz w:val="20"/>
          <w:szCs w:val="20"/>
        </w:rPr>
        <w:t xml:space="preserve">the </w:t>
      </w:r>
      <w:r w:rsidR="000B7B02" w:rsidRPr="000B7B02">
        <w:rPr>
          <w:rFonts w:ascii="Arial" w:hAnsi="Arial" w:cs="Arial"/>
          <w:bCs/>
          <w:sz w:val="20"/>
          <w:szCs w:val="20"/>
        </w:rPr>
        <w:t>Center for the Intrepid</w:t>
      </w:r>
      <w:r w:rsidR="00FA4355">
        <w:rPr>
          <w:rFonts w:ascii="Arial" w:hAnsi="Arial" w:cs="Arial"/>
          <w:bCs/>
          <w:sz w:val="20"/>
          <w:szCs w:val="20"/>
        </w:rPr>
        <w:t xml:space="preserve"> (CFI)</w:t>
      </w:r>
      <w:r w:rsidR="008220E4">
        <w:rPr>
          <w:rFonts w:ascii="Arial" w:hAnsi="Arial" w:cs="Arial"/>
          <w:bCs/>
          <w:sz w:val="20"/>
          <w:szCs w:val="20"/>
        </w:rPr>
        <w:t xml:space="preserve">, </w:t>
      </w:r>
      <w:r w:rsidR="000B7B02" w:rsidRPr="000B7B02">
        <w:rPr>
          <w:rFonts w:ascii="Arial" w:hAnsi="Arial" w:cs="Arial"/>
          <w:bCs/>
          <w:sz w:val="20"/>
          <w:szCs w:val="20"/>
        </w:rPr>
        <w:t>the world’s most highly advanced rehabilitation center for soldiers recovering from severe injuries, burns, and amputations. The CFI</w:t>
      </w:r>
      <w:r w:rsidR="00324224">
        <w:rPr>
          <w:rFonts w:ascii="Arial" w:hAnsi="Arial" w:cs="Arial"/>
          <w:bCs/>
          <w:sz w:val="20"/>
          <w:szCs w:val="20"/>
        </w:rPr>
        <w:t>, which opened in 2007,</w:t>
      </w:r>
      <w:r w:rsidR="000B7B02" w:rsidRPr="000B7B02">
        <w:rPr>
          <w:rFonts w:ascii="Arial" w:hAnsi="Arial" w:cs="Arial"/>
          <w:bCs/>
          <w:sz w:val="20"/>
          <w:szCs w:val="20"/>
        </w:rPr>
        <w:t xml:space="preserve"> provides state-of-the-art rehabilitation combined with sophisticated translational research in prosthetics, robotics, virtual reality, and biomechanics. T</w:t>
      </w:r>
      <w:r w:rsidR="001B4202">
        <w:rPr>
          <w:rFonts w:ascii="Arial" w:hAnsi="Arial" w:cs="Arial"/>
          <w:bCs/>
          <w:sz w:val="20"/>
          <w:szCs w:val="20"/>
        </w:rPr>
        <w:t>his unique</w:t>
      </w:r>
      <w:r w:rsidR="000B7B02" w:rsidRPr="000B7B02">
        <w:rPr>
          <w:rFonts w:ascii="Arial" w:hAnsi="Arial" w:cs="Arial"/>
          <w:bCs/>
          <w:sz w:val="20"/>
          <w:szCs w:val="20"/>
        </w:rPr>
        <w:t xml:space="preserve"> facility also houses first-of-its-kind technology, such as a 300-degree virtual reality immersion environment and an advanced gait analysis laboratory, developed specifically for the CFI.</w:t>
      </w:r>
    </w:p>
    <w:p w14:paraId="1F72F768" w14:textId="77777777" w:rsidR="000B7B02" w:rsidRPr="000B7B02" w:rsidRDefault="000B7B02" w:rsidP="000B7B02">
      <w:pPr>
        <w:spacing w:line="360" w:lineRule="auto"/>
        <w:ind w:left="1980"/>
        <w:rPr>
          <w:rFonts w:ascii="Arial" w:hAnsi="Arial" w:cs="Arial"/>
          <w:bCs/>
          <w:sz w:val="20"/>
          <w:szCs w:val="20"/>
        </w:rPr>
      </w:pPr>
    </w:p>
    <w:p w14:paraId="2F41B8C7" w14:textId="63789135" w:rsidR="00535322" w:rsidRDefault="00184C94" w:rsidP="000B7B02">
      <w:pPr>
        <w:spacing w:line="360" w:lineRule="auto"/>
        <w:ind w:left="1980"/>
        <w:rPr>
          <w:rFonts w:ascii="Arial" w:hAnsi="Arial" w:cs="Arial"/>
          <w:bCs/>
          <w:sz w:val="20"/>
          <w:szCs w:val="20"/>
        </w:rPr>
      </w:pPr>
      <w:r>
        <w:rPr>
          <w:rFonts w:ascii="Arial" w:hAnsi="Arial" w:cs="Arial"/>
          <w:bCs/>
          <w:sz w:val="20"/>
          <w:szCs w:val="20"/>
        </w:rPr>
        <w:t>Tobey</w:t>
      </w:r>
      <w:r w:rsidR="000B7B02" w:rsidRPr="000B7B02">
        <w:rPr>
          <w:rFonts w:ascii="Arial" w:hAnsi="Arial" w:cs="Arial"/>
          <w:bCs/>
          <w:sz w:val="20"/>
          <w:szCs w:val="20"/>
        </w:rPr>
        <w:t xml:space="preserve"> subsequently served as </w:t>
      </w:r>
      <w:r w:rsidR="00685E05">
        <w:rPr>
          <w:rFonts w:ascii="Arial" w:hAnsi="Arial" w:cs="Arial"/>
          <w:bCs/>
          <w:sz w:val="20"/>
          <w:szCs w:val="20"/>
        </w:rPr>
        <w:t>p</w:t>
      </w:r>
      <w:r w:rsidR="001B4202">
        <w:rPr>
          <w:rFonts w:ascii="Arial" w:hAnsi="Arial" w:cs="Arial"/>
          <w:bCs/>
          <w:sz w:val="20"/>
          <w:szCs w:val="20"/>
        </w:rPr>
        <w:t>rincipal-in-</w:t>
      </w:r>
      <w:r w:rsidR="00685E05">
        <w:rPr>
          <w:rFonts w:ascii="Arial" w:hAnsi="Arial" w:cs="Arial"/>
          <w:bCs/>
          <w:sz w:val="20"/>
          <w:szCs w:val="20"/>
        </w:rPr>
        <w:t>c</w:t>
      </w:r>
      <w:r w:rsidR="001B4202">
        <w:rPr>
          <w:rFonts w:ascii="Arial" w:hAnsi="Arial" w:cs="Arial"/>
          <w:bCs/>
          <w:sz w:val="20"/>
          <w:szCs w:val="20"/>
        </w:rPr>
        <w:t>harge</w:t>
      </w:r>
      <w:r w:rsidR="000B7B02" w:rsidRPr="000B7B02">
        <w:rPr>
          <w:rFonts w:ascii="Arial" w:hAnsi="Arial" w:cs="Arial"/>
          <w:bCs/>
          <w:sz w:val="20"/>
          <w:szCs w:val="20"/>
        </w:rPr>
        <w:t xml:space="preserve"> on the National Intrepid Center of Excellence (</w:t>
      </w:r>
      <w:proofErr w:type="spellStart"/>
      <w:r w:rsidR="000B7B02" w:rsidRPr="000B7B02">
        <w:rPr>
          <w:rFonts w:ascii="Arial" w:hAnsi="Arial" w:cs="Arial"/>
          <w:bCs/>
          <w:sz w:val="20"/>
          <w:szCs w:val="20"/>
        </w:rPr>
        <w:t>NICoE</w:t>
      </w:r>
      <w:proofErr w:type="spellEnd"/>
      <w:r w:rsidR="000B7B02" w:rsidRPr="000B7B02">
        <w:rPr>
          <w:rFonts w:ascii="Arial" w:hAnsi="Arial" w:cs="Arial"/>
          <w:bCs/>
          <w:sz w:val="20"/>
          <w:szCs w:val="20"/>
        </w:rPr>
        <w:t xml:space="preserve">), which opened </w:t>
      </w:r>
      <w:r w:rsidR="005C0B4F">
        <w:rPr>
          <w:rFonts w:ascii="Arial" w:hAnsi="Arial" w:cs="Arial"/>
          <w:bCs/>
          <w:sz w:val="20"/>
          <w:szCs w:val="20"/>
        </w:rPr>
        <w:t xml:space="preserve">in </w:t>
      </w:r>
      <w:r w:rsidR="001B1137" w:rsidRPr="001B1137">
        <w:rPr>
          <w:rFonts w:ascii="Arial" w:hAnsi="Arial" w:cs="Arial"/>
          <w:bCs/>
          <w:sz w:val="20"/>
          <w:szCs w:val="20"/>
        </w:rPr>
        <w:t>2010</w:t>
      </w:r>
      <w:r w:rsidR="000B7B02" w:rsidRPr="000B7B02">
        <w:rPr>
          <w:rFonts w:ascii="Arial" w:hAnsi="Arial" w:cs="Arial"/>
          <w:bCs/>
          <w:sz w:val="20"/>
          <w:szCs w:val="20"/>
        </w:rPr>
        <w:t>. Th</w:t>
      </w:r>
      <w:r w:rsidR="00EE4535">
        <w:rPr>
          <w:rFonts w:ascii="Arial" w:hAnsi="Arial" w:cs="Arial"/>
          <w:bCs/>
          <w:sz w:val="20"/>
          <w:szCs w:val="20"/>
        </w:rPr>
        <w:t>e</w:t>
      </w:r>
      <w:r w:rsidR="000B7B02" w:rsidRPr="000B7B02">
        <w:rPr>
          <w:rFonts w:ascii="Arial" w:hAnsi="Arial" w:cs="Arial"/>
          <w:bCs/>
          <w:sz w:val="20"/>
          <w:szCs w:val="20"/>
        </w:rPr>
        <w:t xml:space="preserve"> new global center of excellence advance</w:t>
      </w:r>
      <w:r w:rsidR="0054128F">
        <w:rPr>
          <w:rFonts w:ascii="Arial" w:hAnsi="Arial" w:cs="Arial"/>
          <w:bCs/>
          <w:sz w:val="20"/>
          <w:szCs w:val="20"/>
        </w:rPr>
        <w:t>s</w:t>
      </w:r>
      <w:r w:rsidR="000B7B02" w:rsidRPr="000B7B02">
        <w:rPr>
          <w:rFonts w:ascii="Arial" w:hAnsi="Arial" w:cs="Arial"/>
          <w:bCs/>
          <w:sz w:val="20"/>
          <w:szCs w:val="20"/>
        </w:rPr>
        <w:t xml:space="preserve"> the research, diagnosis, and treatment of traumatic brain injury (TBI)—a complex injury that results in a broad range of cognitive, physical and psychological disabilities, which has become the ‘signature wound’ of the Iraq and Afghanistan wars. The </w:t>
      </w:r>
      <w:proofErr w:type="spellStart"/>
      <w:r w:rsidR="000B7B02" w:rsidRPr="000B7B02">
        <w:rPr>
          <w:rFonts w:ascii="Arial" w:hAnsi="Arial" w:cs="Arial"/>
          <w:bCs/>
          <w:sz w:val="20"/>
          <w:szCs w:val="20"/>
        </w:rPr>
        <w:t>NICoE</w:t>
      </w:r>
      <w:proofErr w:type="spellEnd"/>
      <w:r w:rsidR="000B7B02" w:rsidRPr="000B7B02">
        <w:rPr>
          <w:rFonts w:ascii="Arial" w:hAnsi="Arial" w:cs="Arial"/>
          <w:bCs/>
          <w:sz w:val="20"/>
          <w:szCs w:val="20"/>
        </w:rPr>
        <w:t xml:space="preserve"> is designed around a new operational model in rehabilitation medicine that focuses care around the patient, using a multidisciplinary concept that seamlessly integrates next-generation clinical and research technologies, as well as deeper family involvement. </w:t>
      </w:r>
    </w:p>
    <w:p w14:paraId="6535695D" w14:textId="4D181284" w:rsidR="00880649" w:rsidRDefault="00880649" w:rsidP="000B7B02">
      <w:pPr>
        <w:spacing w:line="360" w:lineRule="auto"/>
        <w:ind w:left="1980"/>
        <w:rPr>
          <w:rFonts w:ascii="Arial" w:hAnsi="Arial" w:cs="Arial"/>
          <w:bCs/>
          <w:sz w:val="20"/>
          <w:szCs w:val="20"/>
        </w:rPr>
      </w:pPr>
    </w:p>
    <w:p w14:paraId="2F8B23DA" w14:textId="459A3C92" w:rsidR="00880649" w:rsidRDefault="00880649" w:rsidP="000B7B02">
      <w:pPr>
        <w:spacing w:line="360" w:lineRule="auto"/>
        <w:ind w:left="1980"/>
        <w:rPr>
          <w:rFonts w:ascii="Arial" w:hAnsi="Arial" w:cs="Arial"/>
          <w:bCs/>
          <w:sz w:val="20"/>
          <w:szCs w:val="20"/>
        </w:rPr>
      </w:pPr>
      <w:r w:rsidRPr="00880649">
        <w:rPr>
          <w:rFonts w:ascii="Arial" w:hAnsi="Arial" w:cs="Arial"/>
          <w:bCs/>
          <w:sz w:val="20"/>
          <w:szCs w:val="20"/>
        </w:rPr>
        <w:t xml:space="preserve">Both the CFI and the </w:t>
      </w:r>
      <w:proofErr w:type="spellStart"/>
      <w:r w:rsidRPr="00880649">
        <w:rPr>
          <w:rFonts w:ascii="Arial" w:hAnsi="Arial" w:cs="Arial"/>
          <w:bCs/>
          <w:sz w:val="20"/>
          <w:szCs w:val="20"/>
        </w:rPr>
        <w:t>NICoE</w:t>
      </w:r>
      <w:proofErr w:type="spellEnd"/>
      <w:r w:rsidRPr="00880649">
        <w:rPr>
          <w:rFonts w:ascii="Arial" w:hAnsi="Arial" w:cs="Arial"/>
          <w:bCs/>
          <w:sz w:val="20"/>
          <w:szCs w:val="20"/>
        </w:rPr>
        <w:t xml:space="preserve"> are entirely new models of care and are breaking new ground in the successful diagnosis, treatment and research of these devastating injuries. The </w:t>
      </w:r>
      <w:proofErr w:type="spellStart"/>
      <w:r w:rsidRPr="00880649">
        <w:rPr>
          <w:rFonts w:ascii="Arial" w:hAnsi="Arial" w:cs="Arial"/>
          <w:bCs/>
          <w:sz w:val="20"/>
          <w:szCs w:val="20"/>
        </w:rPr>
        <w:t>NICoE</w:t>
      </w:r>
      <w:proofErr w:type="spellEnd"/>
      <w:r w:rsidRPr="00880649">
        <w:rPr>
          <w:rFonts w:ascii="Arial" w:hAnsi="Arial" w:cs="Arial"/>
          <w:bCs/>
          <w:sz w:val="20"/>
          <w:szCs w:val="20"/>
        </w:rPr>
        <w:t xml:space="preserve"> model is </w:t>
      </w:r>
      <w:r w:rsidRPr="00880649">
        <w:rPr>
          <w:rFonts w:ascii="Arial" w:hAnsi="Arial" w:cs="Arial"/>
          <w:bCs/>
          <w:sz w:val="20"/>
          <w:szCs w:val="20"/>
        </w:rPr>
        <w:lastRenderedPageBreak/>
        <w:t xml:space="preserve">now being replicated in nine satellite TBI </w:t>
      </w:r>
      <w:r w:rsidR="001B4202">
        <w:rPr>
          <w:rFonts w:ascii="Arial" w:hAnsi="Arial" w:cs="Arial"/>
          <w:bCs/>
          <w:sz w:val="20"/>
          <w:szCs w:val="20"/>
        </w:rPr>
        <w:t>facilities</w:t>
      </w:r>
      <w:r w:rsidRPr="00880649">
        <w:rPr>
          <w:rFonts w:ascii="Arial" w:hAnsi="Arial" w:cs="Arial"/>
          <w:bCs/>
          <w:sz w:val="20"/>
          <w:szCs w:val="20"/>
        </w:rPr>
        <w:t xml:space="preserve"> distributed nationwide; to date, </w:t>
      </w:r>
      <w:r w:rsidR="001B4202">
        <w:rPr>
          <w:rFonts w:ascii="Arial" w:hAnsi="Arial" w:cs="Arial"/>
          <w:bCs/>
          <w:sz w:val="20"/>
          <w:szCs w:val="20"/>
        </w:rPr>
        <w:t>seven</w:t>
      </w:r>
      <w:r w:rsidRPr="00880649">
        <w:rPr>
          <w:rFonts w:ascii="Arial" w:hAnsi="Arial" w:cs="Arial"/>
          <w:bCs/>
          <w:sz w:val="20"/>
          <w:szCs w:val="20"/>
        </w:rPr>
        <w:t xml:space="preserve"> are completed and two are currently </w:t>
      </w:r>
      <w:r w:rsidR="001B4202">
        <w:rPr>
          <w:rFonts w:ascii="Arial" w:hAnsi="Arial" w:cs="Arial"/>
          <w:bCs/>
          <w:sz w:val="20"/>
          <w:szCs w:val="20"/>
        </w:rPr>
        <w:t>in design</w:t>
      </w:r>
      <w:r w:rsidRPr="00880649">
        <w:rPr>
          <w:rFonts w:ascii="Arial" w:hAnsi="Arial" w:cs="Arial"/>
          <w:bCs/>
          <w:sz w:val="20"/>
          <w:szCs w:val="20"/>
        </w:rPr>
        <w:t>.</w:t>
      </w:r>
    </w:p>
    <w:p w14:paraId="3C4030A8" w14:textId="77777777" w:rsidR="008220E4" w:rsidRPr="00535322" w:rsidRDefault="008220E4" w:rsidP="000B7B02">
      <w:pPr>
        <w:spacing w:line="360" w:lineRule="auto"/>
        <w:ind w:left="1980"/>
        <w:rPr>
          <w:rFonts w:ascii="Arial" w:hAnsi="Arial" w:cs="Arial"/>
          <w:bCs/>
          <w:sz w:val="20"/>
          <w:szCs w:val="20"/>
        </w:rPr>
      </w:pPr>
    </w:p>
    <w:p w14:paraId="62B19240" w14:textId="7B28127E" w:rsidR="00535322" w:rsidRDefault="00885CE5" w:rsidP="00535322">
      <w:pPr>
        <w:spacing w:line="360" w:lineRule="auto"/>
        <w:ind w:left="1980"/>
        <w:rPr>
          <w:rFonts w:ascii="Arial" w:hAnsi="Arial" w:cs="Arial"/>
          <w:bCs/>
          <w:sz w:val="20"/>
          <w:szCs w:val="20"/>
        </w:rPr>
      </w:pPr>
      <w:r>
        <w:rPr>
          <w:rFonts w:ascii="Arial" w:hAnsi="Arial" w:cs="Arial"/>
          <w:bCs/>
          <w:sz w:val="20"/>
          <w:szCs w:val="20"/>
        </w:rPr>
        <w:t xml:space="preserve">Tobey began his career as a </w:t>
      </w:r>
      <w:r w:rsidR="00CE78B9">
        <w:rPr>
          <w:rFonts w:ascii="Arial" w:hAnsi="Arial" w:cs="Arial"/>
          <w:bCs/>
          <w:sz w:val="20"/>
          <w:szCs w:val="20"/>
        </w:rPr>
        <w:t>c</w:t>
      </w:r>
      <w:r w:rsidR="001B4202">
        <w:rPr>
          <w:rFonts w:ascii="Arial" w:hAnsi="Arial" w:cs="Arial"/>
          <w:bCs/>
          <w:sz w:val="20"/>
          <w:szCs w:val="20"/>
        </w:rPr>
        <w:t xml:space="preserve">aptain and </w:t>
      </w:r>
      <w:r w:rsidR="00305F19">
        <w:rPr>
          <w:rFonts w:ascii="Arial" w:hAnsi="Arial" w:cs="Arial"/>
          <w:bCs/>
          <w:sz w:val="20"/>
          <w:szCs w:val="20"/>
        </w:rPr>
        <w:t>military architect</w:t>
      </w:r>
      <w:r>
        <w:rPr>
          <w:rFonts w:ascii="Arial" w:hAnsi="Arial" w:cs="Arial"/>
          <w:bCs/>
          <w:sz w:val="20"/>
          <w:szCs w:val="20"/>
        </w:rPr>
        <w:t xml:space="preserve"> </w:t>
      </w:r>
      <w:r w:rsidR="001B4202">
        <w:rPr>
          <w:rFonts w:ascii="Arial" w:hAnsi="Arial" w:cs="Arial"/>
          <w:bCs/>
          <w:sz w:val="20"/>
          <w:szCs w:val="20"/>
        </w:rPr>
        <w:t>at Headquarters,</w:t>
      </w:r>
      <w:r>
        <w:rPr>
          <w:rFonts w:ascii="Arial" w:hAnsi="Arial" w:cs="Arial"/>
          <w:bCs/>
          <w:sz w:val="20"/>
          <w:szCs w:val="20"/>
        </w:rPr>
        <w:t xml:space="preserve"> U.S. Air Force Office of the Surgeon General, with review responsibility for medical projects worldwide. </w:t>
      </w:r>
      <w:r w:rsidR="009E6B7C">
        <w:rPr>
          <w:rFonts w:ascii="Arial" w:hAnsi="Arial" w:cs="Arial"/>
          <w:bCs/>
          <w:sz w:val="20"/>
          <w:szCs w:val="20"/>
        </w:rPr>
        <w:t xml:space="preserve">He was awarded the U.S. Air Force Commendation Medal for his contributions in developing new programming and planning criteria for Army, Navy and Air Force medical facilities, </w:t>
      </w:r>
      <w:r w:rsidR="00BF7C37">
        <w:rPr>
          <w:rFonts w:ascii="Arial" w:hAnsi="Arial" w:cs="Arial"/>
          <w:bCs/>
          <w:sz w:val="20"/>
          <w:szCs w:val="20"/>
        </w:rPr>
        <w:t>and</w:t>
      </w:r>
      <w:r w:rsidR="009E6B7C">
        <w:rPr>
          <w:rFonts w:ascii="Arial" w:hAnsi="Arial" w:cs="Arial"/>
          <w:bCs/>
          <w:sz w:val="20"/>
          <w:szCs w:val="20"/>
        </w:rPr>
        <w:t xml:space="preserve"> served as a</w:t>
      </w:r>
      <w:r w:rsidR="00D15D99">
        <w:rPr>
          <w:rFonts w:ascii="Arial" w:hAnsi="Arial" w:cs="Arial"/>
          <w:bCs/>
          <w:sz w:val="20"/>
          <w:szCs w:val="20"/>
        </w:rPr>
        <w:t xml:space="preserve">rchitect on special assignment to the White House for all </w:t>
      </w:r>
      <w:r w:rsidR="00CC798E">
        <w:rPr>
          <w:rFonts w:ascii="Arial" w:hAnsi="Arial" w:cs="Arial"/>
          <w:bCs/>
          <w:sz w:val="20"/>
          <w:szCs w:val="20"/>
        </w:rPr>
        <w:t>e</w:t>
      </w:r>
      <w:r w:rsidR="00D15D99">
        <w:rPr>
          <w:rFonts w:ascii="Arial" w:hAnsi="Arial" w:cs="Arial"/>
          <w:bCs/>
          <w:sz w:val="20"/>
          <w:szCs w:val="20"/>
        </w:rPr>
        <w:t xml:space="preserve">xecutive </w:t>
      </w:r>
      <w:r w:rsidR="00CC798E">
        <w:rPr>
          <w:rFonts w:ascii="Arial" w:hAnsi="Arial" w:cs="Arial"/>
          <w:bCs/>
          <w:sz w:val="20"/>
          <w:szCs w:val="20"/>
        </w:rPr>
        <w:t>b</w:t>
      </w:r>
      <w:r w:rsidR="00D15D99">
        <w:rPr>
          <w:rFonts w:ascii="Arial" w:hAnsi="Arial" w:cs="Arial"/>
          <w:bCs/>
          <w:sz w:val="20"/>
          <w:szCs w:val="20"/>
        </w:rPr>
        <w:t>ranch medical facilities.</w:t>
      </w:r>
    </w:p>
    <w:p w14:paraId="0E69557B" w14:textId="7A010328" w:rsidR="00D15D99" w:rsidRDefault="00D15D99" w:rsidP="00535322">
      <w:pPr>
        <w:spacing w:line="360" w:lineRule="auto"/>
        <w:ind w:left="1980"/>
        <w:rPr>
          <w:rFonts w:ascii="Arial" w:hAnsi="Arial" w:cs="Arial"/>
          <w:bCs/>
          <w:sz w:val="20"/>
          <w:szCs w:val="20"/>
        </w:rPr>
      </w:pPr>
    </w:p>
    <w:p w14:paraId="13E30D92" w14:textId="45258D2A" w:rsidR="00D15D99" w:rsidRDefault="008220E4" w:rsidP="00535322">
      <w:pPr>
        <w:spacing w:line="360" w:lineRule="auto"/>
        <w:ind w:left="1980"/>
        <w:rPr>
          <w:rFonts w:ascii="Arial" w:hAnsi="Arial" w:cs="Arial"/>
          <w:bCs/>
          <w:sz w:val="20"/>
          <w:szCs w:val="20"/>
        </w:rPr>
      </w:pPr>
      <w:r>
        <w:rPr>
          <w:rFonts w:ascii="Arial" w:hAnsi="Arial" w:cs="Arial"/>
          <w:bCs/>
          <w:sz w:val="20"/>
          <w:szCs w:val="20"/>
        </w:rPr>
        <w:t>Tobey</w:t>
      </w:r>
      <w:r w:rsidR="00D15D99">
        <w:rPr>
          <w:rFonts w:ascii="Arial" w:hAnsi="Arial" w:cs="Arial"/>
          <w:bCs/>
          <w:sz w:val="20"/>
          <w:szCs w:val="20"/>
        </w:rPr>
        <w:t xml:space="preserve"> has continued to focus much of his career on military health, planning and designing millions of square feet of </w:t>
      </w:r>
      <w:r w:rsidR="00927C92">
        <w:rPr>
          <w:rFonts w:ascii="Arial" w:hAnsi="Arial" w:cs="Arial"/>
          <w:bCs/>
          <w:sz w:val="20"/>
          <w:szCs w:val="20"/>
        </w:rPr>
        <w:t>healthcare</w:t>
      </w:r>
      <w:r w:rsidR="00D15D99">
        <w:rPr>
          <w:rFonts w:ascii="Arial" w:hAnsi="Arial" w:cs="Arial"/>
          <w:bCs/>
          <w:sz w:val="20"/>
          <w:szCs w:val="20"/>
        </w:rPr>
        <w:t xml:space="preserve"> space </w:t>
      </w:r>
      <w:r w:rsidR="00927C92">
        <w:rPr>
          <w:rFonts w:ascii="Arial" w:hAnsi="Arial" w:cs="Arial"/>
          <w:bCs/>
          <w:sz w:val="20"/>
          <w:szCs w:val="20"/>
        </w:rPr>
        <w:t>on five continents and twenty countries for all branches of the military and Veterans Affairs.</w:t>
      </w:r>
      <w:r w:rsidR="00DA273D">
        <w:rPr>
          <w:rFonts w:ascii="Arial" w:hAnsi="Arial" w:cs="Arial"/>
          <w:bCs/>
          <w:sz w:val="20"/>
          <w:szCs w:val="20"/>
        </w:rPr>
        <w:t xml:space="preserve"> </w:t>
      </w:r>
      <w:r w:rsidR="00707516">
        <w:rPr>
          <w:rFonts w:ascii="Arial" w:hAnsi="Arial" w:cs="Arial"/>
          <w:bCs/>
          <w:sz w:val="20"/>
          <w:szCs w:val="20"/>
        </w:rPr>
        <w:t xml:space="preserve">In recognition of his expertise, the Assistant Secretary of Defense appointed </w:t>
      </w:r>
      <w:r w:rsidR="00214C58">
        <w:rPr>
          <w:rFonts w:ascii="Arial" w:hAnsi="Arial" w:cs="Arial"/>
          <w:bCs/>
          <w:sz w:val="20"/>
          <w:szCs w:val="20"/>
        </w:rPr>
        <w:t xml:space="preserve">Tobey </w:t>
      </w:r>
      <w:r w:rsidR="00707516">
        <w:rPr>
          <w:rFonts w:ascii="Arial" w:hAnsi="Arial" w:cs="Arial"/>
          <w:bCs/>
          <w:sz w:val="20"/>
          <w:szCs w:val="20"/>
        </w:rPr>
        <w:t>to the United States Defense Health Board</w:t>
      </w:r>
      <w:r w:rsidR="00BC120F">
        <w:rPr>
          <w:rFonts w:ascii="Arial" w:hAnsi="Arial" w:cs="Arial"/>
          <w:bCs/>
          <w:sz w:val="20"/>
          <w:szCs w:val="20"/>
        </w:rPr>
        <w:t xml:space="preserve">. In 2013, he was appointed to the Congressionally-mandated Independent Review Panel on Military Medical Construction Standards to provide independent advice to the </w:t>
      </w:r>
      <w:r w:rsidR="00CE78B9">
        <w:rPr>
          <w:rFonts w:ascii="Arial" w:hAnsi="Arial" w:cs="Arial"/>
          <w:bCs/>
          <w:sz w:val="20"/>
          <w:szCs w:val="20"/>
        </w:rPr>
        <w:t>s</w:t>
      </w:r>
      <w:r w:rsidR="00BC120F">
        <w:rPr>
          <w:rFonts w:ascii="Arial" w:hAnsi="Arial" w:cs="Arial"/>
          <w:bCs/>
          <w:sz w:val="20"/>
          <w:szCs w:val="20"/>
        </w:rPr>
        <w:t xml:space="preserve">ecretary </w:t>
      </w:r>
      <w:r w:rsidR="009F5799">
        <w:rPr>
          <w:rFonts w:ascii="Arial" w:hAnsi="Arial" w:cs="Arial"/>
          <w:bCs/>
          <w:sz w:val="20"/>
          <w:szCs w:val="20"/>
        </w:rPr>
        <w:t>on the military health system.</w:t>
      </w:r>
      <w:r w:rsidR="001B4202">
        <w:rPr>
          <w:rFonts w:ascii="Arial" w:hAnsi="Arial" w:cs="Arial"/>
          <w:bCs/>
          <w:sz w:val="20"/>
          <w:szCs w:val="20"/>
        </w:rPr>
        <w:t xml:space="preserve"> Recently, he was recipient of the </w:t>
      </w:r>
      <w:proofErr w:type="spellStart"/>
      <w:r w:rsidR="001B4202">
        <w:rPr>
          <w:rFonts w:ascii="Arial" w:hAnsi="Arial" w:cs="Arial"/>
          <w:bCs/>
          <w:sz w:val="20"/>
          <w:szCs w:val="20"/>
        </w:rPr>
        <w:t>Urbahn</w:t>
      </w:r>
      <w:proofErr w:type="spellEnd"/>
      <w:r w:rsidR="001B4202">
        <w:rPr>
          <w:rFonts w:ascii="Arial" w:hAnsi="Arial" w:cs="Arial"/>
          <w:bCs/>
          <w:sz w:val="20"/>
          <w:szCs w:val="20"/>
        </w:rPr>
        <w:t xml:space="preserve"> Medal of the Society of American Military Engineers, awarded to one person annually for excellence in design.</w:t>
      </w:r>
    </w:p>
    <w:p w14:paraId="075A706E" w14:textId="77777777" w:rsidR="00535322" w:rsidRPr="00535322" w:rsidRDefault="00535322" w:rsidP="00535322">
      <w:pPr>
        <w:spacing w:line="360" w:lineRule="auto"/>
        <w:ind w:left="1980"/>
        <w:rPr>
          <w:rFonts w:ascii="Arial" w:hAnsi="Arial" w:cs="Arial"/>
          <w:bCs/>
          <w:sz w:val="20"/>
          <w:szCs w:val="20"/>
        </w:rPr>
      </w:pPr>
    </w:p>
    <w:p w14:paraId="3397E00A" w14:textId="3179B185" w:rsidR="00535322" w:rsidRDefault="00184C94" w:rsidP="00535322">
      <w:pPr>
        <w:spacing w:line="360" w:lineRule="auto"/>
        <w:ind w:left="1980"/>
        <w:rPr>
          <w:rFonts w:ascii="Arial" w:hAnsi="Arial" w:cs="Arial"/>
          <w:bCs/>
          <w:sz w:val="20"/>
          <w:szCs w:val="20"/>
        </w:rPr>
      </w:pPr>
      <w:r>
        <w:rPr>
          <w:rFonts w:ascii="Arial" w:hAnsi="Arial" w:cs="Arial"/>
          <w:bCs/>
          <w:sz w:val="20"/>
          <w:szCs w:val="20"/>
        </w:rPr>
        <w:t>Tobey</w:t>
      </w:r>
      <w:r w:rsidR="00030FFA">
        <w:rPr>
          <w:rFonts w:ascii="Arial" w:hAnsi="Arial" w:cs="Arial"/>
          <w:bCs/>
          <w:sz w:val="20"/>
          <w:szCs w:val="20"/>
        </w:rPr>
        <w:t xml:space="preserve"> earned his </w:t>
      </w:r>
      <w:r w:rsidR="00464A21">
        <w:rPr>
          <w:rFonts w:ascii="Arial" w:hAnsi="Arial" w:cs="Arial"/>
          <w:bCs/>
          <w:sz w:val="20"/>
          <w:szCs w:val="20"/>
        </w:rPr>
        <w:t>master’s degree in architecture</w:t>
      </w:r>
      <w:r w:rsidR="00030FFA">
        <w:rPr>
          <w:rFonts w:ascii="Arial" w:hAnsi="Arial" w:cs="Arial"/>
          <w:bCs/>
          <w:sz w:val="20"/>
          <w:szCs w:val="20"/>
        </w:rPr>
        <w:t xml:space="preserve"> from Harvard University and a </w:t>
      </w:r>
      <w:r w:rsidR="00464A21">
        <w:rPr>
          <w:rFonts w:ascii="Arial" w:hAnsi="Arial" w:cs="Arial"/>
          <w:bCs/>
          <w:sz w:val="20"/>
          <w:szCs w:val="20"/>
        </w:rPr>
        <w:t>b</w:t>
      </w:r>
      <w:r w:rsidR="00030FFA">
        <w:rPr>
          <w:rFonts w:ascii="Arial" w:hAnsi="Arial" w:cs="Arial"/>
          <w:bCs/>
          <w:sz w:val="20"/>
          <w:szCs w:val="20"/>
        </w:rPr>
        <w:t xml:space="preserve">achelor’s degree in Architecture from the Rhode Island School of Design. He has been named a </w:t>
      </w:r>
      <w:r w:rsidR="00214C58">
        <w:rPr>
          <w:rFonts w:ascii="Arial" w:hAnsi="Arial" w:cs="Arial"/>
          <w:bCs/>
          <w:sz w:val="20"/>
          <w:szCs w:val="20"/>
        </w:rPr>
        <w:t>f</w:t>
      </w:r>
      <w:r w:rsidR="00030FFA">
        <w:rPr>
          <w:rFonts w:ascii="Arial" w:hAnsi="Arial" w:cs="Arial"/>
          <w:bCs/>
          <w:sz w:val="20"/>
          <w:szCs w:val="20"/>
        </w:rPr>
        <w:t xml:space="preserve">ellow of the American Institute of Architects and is a </w:t>
      </w:r>
      <w:r w:rsidR="00BA2AA0">
        <w:rPr>
          <w:rFonts w:ascii="Arial" w:hAnsi="Arial" w:cs="Arial"/>
          <w:bCs/>
          <w:sz w:val="20"/>
          <w:szCs w:val="20"/>
        </w:rPr>
        <w:t>f</w:t>
      </w:r>
      <w:r w:rsidR="00030FFA">
        <w:rPr>
          <w:rFonts w:ascii="Arial" w:hAnsi="Arial" w:cs="Arial"/>
          <w:bCs/>
          <w:sz w:val="20"/>
          <w:szCs w:val="20"/>
        </w:rPr>
        <w:t>ellow and found</w:t>
      </w:r>
      <w:r w:rsidR="00305F19">
        <w:rPr>
          <w:rFonts w:ascii="Arial" w:hAnsi="Arial" w:cs="Arial"/>
          <w:bCs/>
          <w:sz w:val="20"/>
          <w:szCs w:val="20"/>
        </w:rPr>
        <w:t>ing member</w:t>
      </w:r>
      <w:r w:rsidR="00030FFA">
        <w:rPr>
          <w:rFonts w:ascii="Arial" w:hAnsi="Arial" w:cs="Arial"/>
          <w:bCs/>
          <w:sz w:val="20"/>
          <w:szCs w:val="20"/>
        </w:rPr>
        <w:t xml:space="preserve"> of the American College of Healthcare Architects.</w:t>
      </w:r>
    </w:p>
    <w:p w14:paraId="540500F1" w14:textId="5F01F358" w:rsidR="004F582E" w:rsidRDefault="004F582E" w:rsidP="00535322">
      <w:pPr>
        <w:spacing w:line="360" w:lineRule="auto"/>
        <w:ind w:left="1980"/>
        <w:rPr>
          <w:rFonts w:ascii="Arial" w:hAnsi="Arial" w:cs="Arial"/>
          <w:bCs/>
          <w:sz w:val="20"/>
          <w:szCs w:val="20"/>
        </w:rPr>
      </w:pPr>
    </w:p>
    <w:p w14:paraId="68E14FFB" w14:textId="32350E0E" w:rsidR="004F582E" w:rsidRDefault="004F582E" w:rsidP="00535322">
      <w:pPr>
        <w:spacing w:line="360" w:lineRule="auto"/>
        <w:ind w:left="1980"/>
        <w:rPr>
          <w:rFonts w:ascii="Arial" w:hAnsi="Arial" w:cs="Arial"/>
          <w:bCs/>
          <w:sz w:val="20"/>
          <w:szCs w:val="20"/>
        </w:rPr>
      </w:pPr>
      <w:r>
        <w:rPr>
          <w:rFonts w:ascii="Arial" w:hAnsi="Arial" w:cs="Arial"/>
          <w:bCs/>
          <w:sz w:val="20"/>
          <w:szCs w:val="20"/>
        </w:rPr>
        <w:t xml:space="preserve">The Salute from the Chief will be held at 7PM EDT on Whipple Field, Joint Base Myer-Henderson Hall, Arlington, Virginia, and will be livestreamed on the </w:t>
      </w:r>
      <w:hyperlink r:id="rId15" w:history="1">
        <w:r w:rsidR="00214C58" w:rsidRPr="00210B93">
          <w:rPr>
            <w:rStyle w:val="Hyperlink"/>
            <w:rFonts w:ascii="Arial" w:hAnsi="Arial" w:cs="Arial"/>
            <w:bCs/>
            <w:sz w:val="20"/>
            <w:szCs w:val="20"/>
          </w:rPr>
          <w:t>Chief of Staff of the Army’s Facebook page</w:t>
        </w:r>
      </w:hyperlink>
      <w:r w:rsidR="00210B93">
        <w:rPr>
          <w:rFonts w:ascii="Arial" w:hAnsi="Arial" w:cs="Arial"/>
          <w:bCs/>
          <w:sz w:val="20"/>
          <w:szCs w:val="20"/>
        </w:rPr>
        <w:t>.</w:t>
      </w:r>
      <w:r>
        <w:rPr>
          <w:rFonts w:ascii="Arial" w:hAnsi="Arial" w:cs="Arial"/>
          <w:bCs/>
          <w:sz w:val="20"/>
          <w:szCs w:val="20"/>
        </w:rPr>
        <w:t xml:space="preserve"> </w:t>
      </w:r>
    </w:p>
    <w:p w14:paraId="2F928798" w14:textId="4ECBFAF0" w:rsidR="000B72FE" w:rsidRDefault="00535322" w:rsidP="00535322">
      <w:pPr>
        <w:spacing w:line="360" w:lineRule="auto"/>
        <w:ind w:left="1980"/>
        <w:jc w:val="center"/>
        <w:rPr>
          <w:rFonts w:ascii="Arial" w:hAnsi="Arial" w:cs="Arial"/>
          <w:bCs/>
          <w:sz w:val="20"/>
          <w:szCs w:val="20"/>
        </w:rPr>
      </w:pPr>
      <w:r w:rsidRPr="00535322">
        <w:rPr>
          <w:rFonts w:ascii="Arial" w:hAnsi="Arial" w:cs="Arial"/>
          <w:bCs/>
          <w:sz w:val="20"/>
          <w:szCs w:val="20"/>
        </w:rPr>
        <w:t>* * *</w:t>
      </w:r>
    </w:p>
    <w:p w14:paraId="28547B43" w14:textId="7BA7C56A" w:rsidR="000F3EC4" w:rsidRPr="008E2F95" w:rsidRDefault="008E2F95" w:rsidP="008E2F95">
      <w:pPr>
        <w:spacing w:line="360" w:lineRule="auto"/>
        <w:ind w:left="1987"/>
        <w:rPr>
          <w:rFonts w:ascii="Arial" w:hAnsi="Arial" w:cs="Arial"/>
          <w:sz w:val="20"/>
          <w:szCs w:val="20"/>
        </w:rPr>
      </w:pPr>
      <w:r w:rsidRPr="008E2F95">
        <w:rPr>
          <w:rFonts w:ascii="Arial" w:hAnsi="Arial" w:cs="Arial"/>
          <w:b/>
          <w:bCs/>
          <w:sz w:val="20"/>
          <w:szCs w:val="20"/>
        </w:rPr>
        <w:t xml:space="preserve">SmithGroupJJR (www.smithgroupjjr.com) </w:t>
      </w:r>
      <w:r w:rsidRPr="008E2F95">
        <w:rPr>
          <w:rFonts w:ascii="Arial" w:hAnsi="Arial" w:cs="Arial"/>
          <w:bCs/>
          <w:sz w:val="20"/>
          <w:szCs w:val="20"/>
        </w:rPr>
        <w:t>is one of the world’s preeminent integrated design firms. 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w:t>
      </w:r>
    </w:p>
    <w:sectPr w:rsidR="000F3EC4" w:rsidRPr="008E2F95" w:rsidSect="00F628D2">
      <w:headerReference w:type="default" r:id="rId16"/>
      <w:footerReference w:type="default" r:id="rId17"/>
      <w:pgSz w:w="12240" w:h="15840"/>
      <w:pgMar w:top="1980" w:right="99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3DA5D" w14:textId="77777777" w:rsidR="00295C5E" w:rsidRDefault="00295C5E">
      <w:r>
        <w:separator/>
      </w:r>
    </w:p>
  </w:endnote>
  <w:endnote w:type="continuationSeparator" w:id="0">
    <w:p w14:paraId="798BE3EB" w14:textId="77777777" w:rsidR="00295C5E" w:rsidRDefault="0029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BB451" w14:textId="77777777" w:rsidR="009B4D3F" w:rsidRDefault="009B4D3F">
    <w:pPr>
      <w:pStyle w:val="Header"/>
      <w:ind w:left="1440"/>
      <w:rPr>
        <w:rFonts w:ascii="Arial Narrow" w:hAnsi="Arial Narrow" w:cs="Tahoma"/>
        <w:color w:val="999999"/>
        <w:sz w:val="16"/>
      </w:rPr>
    </w:pPr>
    <w:r>
      <w:rPr>
        <w:rFonts w:ascii="Arial Narrow" w:hAnsi="Arial Narrow"/>
        <w:color w:val="999999"/>
        <w:sz w:val="16"/>
      </w:rPr>
      <w:t>SMITHGROUPJJR, INC.</w:t>
    </w:r>
    <w:r w:rsidR="007B01E8">
      <w:rPr>
        <w:rFonts w:ascii="Arial Narrow" w:hAnsi="Arial Narrow"/>
        <w:color w:val="999999"/>
        <w:sz w:val="16"/>
      </w:rPr>
      <w:t xml:space="preserve"> </w:t>
    </w:r>
    <w:r>
      <w:rPr>
        <w:rFonts w:ascii="Arial Narrow" w:hAnsi="Arial Narrow"/>
        <w:color w:val="999999"/>
        <w:sz w:val="16"/>
      </w:rPr>
      <w:t xml:space="preserve"> </w:t>
    </w:r>
    <w:r w:rsidR="007B01E8">
      <w:rPr>
        <w:rFonts w:ascii="Arial Narrow" w:hAnsi="Arial Narrow"/>
        <w:color w:val="999999"/>
        <w:sz w:val="16"/>
      </w:rPr>
      <w:t>1700 NEW YORK AVENUE, NW SUITE</w:t>
    </w:r>
    <w:r w:rsidR="005864D2">
      <w:rPr>
        <w:rFonts w:ascii="Arial Narrow" w:hAnsi="Arial Narrow"/>
        <w:color w:val="999999"/>
        <w:sz w:val="16"/>
      </w:rPr>
      <w:t xml:space="preserve"> </w:t>
    </w:r>
    <w:r w:rsidR="007B01E8">
      <w:rPr>
        <w:rFonts w:ascii="Arial Narrow" w:hAnsi="Arial Narrow"/>
        <w:color w:val="999999"/>
        <w:sz w:val="16"/>
      </w:rPr>
      <w:t>100 WASHINGTON</w:t>
    </w:r>
    <w:r w:rsidR="005864D2">
      <w:rPr>
        <w:rFonts w:ascii="Arial Narrow" w:hAnsi="Arial Narrow"/>
        <w:color w:val="999999"/>
        <w:sz w:val="16"/>
      </w:rPr>
      <w:t xml:space="preserve"> DC </w:t>
    </w:r>
    <w:r w:rsidR="007B01E8">
      <w:rPr>
        <w:rFonts w:ascii="Arial Narrow" w:hAnsi="Arial Narrow"/>
        <w:color w:val="999999"/>
        <w:sz w:val="16"/>
      </w:rPr>
      <w:t>20006 T</w:t>
    </w:r>
    <w:r>
      <w:rPr>
        <w:rFonts w:ascii="Arial Narrow" w:hAnsi="Arial Narrow"/>
        <w:color w:val="999999"/>
        <w:sz w:val="16"/>
      </w:rPr>
      <w:t xml:space="preserve"> </w:t>
    </w:r>
    <w:r w:rsidR="005864D2">
      <w:rPr>
        <w:rFonts w:ascii="Arial Narrow" w:hAnsi="Arial Narrow"/>
        <w:color w:val="999999"/>
        <w:sz w:val="16"/>
      </w:rPr>
      <w:t>202.842.2100</w:t>
    </w:r>
  </w:p>
  <w:p w14:paraId="035155CE" w14:textId="77777777" w:rsidR="009B4D3F" w:rsidRDefault="009B4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9ABC4" w14:textId="77777777" w:rsidR="00295C5E" w:rsidRDefault="00295C5E">
      <w:r>
        <w:separator/>
      </w:r>
    </w:p>
  </w:footnote>
  <w:footnote w:type="continuationSeparator" w:id="0">
    <w:p w14:paraId="02272503" w14:textId="77777777" w:rsidR="00295C5E" w:rsidRDefault="0029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0976" w14:textId="77777777" w:rsidR="009B4D3F" w:rsidRDefault="009B4D3F">
    <w:pPr>
      <w:pStyle w:val="Header"/>
    </w:pPr>
    <w:r>
      <w:rPr>
        <w:noProof/>
      </w:rPr>
      <w:drawing>
        <wp:anchor distT="0" distB="0" distL="114300" distR="114300" simplePos="0" relativeHeight="251658240" behindDoc="1" locked="0" layoutInCell="1" allowOverlap="1" wp14:anchorId="5D3169E8" wp14:editId="4BB8D40E">
          <wp:simplePos x="0" y="0"/>
          <wp:positionH relativeFrom="column">
            <wp:posOffset>1261110</wp:posOffset>
          </wp:positionH>
          <wp:positionV relativeFrom="paragraph">
            <wp:posOffset>-83820</wp:posOffset>
          </wp:positionV>
          <wp:extent cx="3000375" cy="457200"/>
          <wp:effectExtent l="0" t="0" r="9525" b="0"/>
          <wp:wrapTight wrapText="bothSides">
            <wp:wrapPolygon edited="0">
              <wp:start x="0" y="0"/>
              <wp:lineTo x="0" y="20700"/>
              <wp:lineTo x="21531" y="20700"/>
              <wp:lineTo x="21531" y="0"/>
              <wp:lineTo x="0" y="0"/>
            </wp:wrapPolygon>
          </wp:wrapTight>
          <wp:docPr id="10" name="Picture 10"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0CAC07B6" wp14:editId="3EB096CD">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960D78" w14:textId="77777777" w:rsidR="009B4D3F" w:rsidRDefault="009B4D3F">
                          <w:r>
                            <w:rPr>
                              <w:noProof/>
                            </w:rPr>
                            <w:drawing>
                              <wp:inline distT="0" distB="0" distL="0" distR="0" wp14:anchorId="3D762588" wp14:editId="788AB7DC">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C07B6"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" stroked="f">
              <v:textbox>
                <w:txbxContent>
                  <w:p w14:paraId="17960D78" w14:textId="77777777" w:rsidR="009B4D3F" w:rsidRDefault="009B4D3F">
                    <w:r>
                      <w:rPr>
                        <w:noProof/>
                      </w:rPr>
                      <w:drawing>
                        <wp:inline distT="0" distB="0" distL="0" distR="0" wp14:anchorId="3D762588" wp14:editId="788AB7DC">
                          <wp:extent cx="1228725" cy="7153275"/>
                          <wp:effectExtent l="0" t="0" r="9525" b="9525"/>
                          <wp:docPr id="11"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A983C56"/>
    <w:multiLevelType w:val="hybridMultilevel"/>
    <w:tmpl w:val="C36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12"/>
    <w:rsid w:val="000027F3"/>
    <w:rsid w:val="00017536"/>
    <w:rsid w:val="00025E8C"/>
    <w:rsid w:val="0002669E"/>
    <w:rsid w:val="00030FFA"/>
    <w:rsid w:val="00042BA6"/>
    <w:rsid w:val="00051D37"/>
    <w:rsid w:val="000535CD"/>
    <w:rsid w:val="000561B4"/>
    <w:rsid w:val="00072242"/>
    <w:rsid w:val="0008719C"/>
    <w:rsid w:val="000968F7"/>
    <w:rsid w:val="000A65C7"/>
    <w:rsid w:val="000B72FE"/>
    <w:rsid w:val="000B7B02"/>
    <w:rsid w:val="000D7861"/>
    <w:rsid w:val="000E05B1"/>
    <w:rsid w:val="000E06D5"/>
    <w:rsid w:val="000E5A2C"/>
    <w:rsid w:val="000F3EC4"/>
    <w:rsid w:val="0012296C"/>
    <w:rsid w:val="0012514E"/>
    <w:rsid w:val="001255D6"/>
    <w:rsid w:val="00135001"/>
    <w:rsid w:val="00184C94"/>
    <w:rsid w:val="00193826"/>
    <w:rsid w:val="001A1AE5"/>
    <w:rsid w:val="001B1137"/>
    <w:rsid w:val="001B4202"/>
    <w:rsid w:val="001B5053"/>
    <w:rsid w:val="001C5E83"/>
    <w:rsid w:val="001C6B72"/>
    <w:rsid w:val="001D6767"/>
    <w:rsid w:val="001D7FA6"/>
    <w:rsid w:val="001E576D"/>
    <w:rsid w:val="001F6BB2"/>
    <w:rsid w:val="00210B93"/>
    <w:rsid w:val="002126C0"/>
    <w:rsid w:val="00214C58"/>
    <w:rsid w:val="00226D4C"/>
    <w:rsid w:val="00245B86"/>
    <w:rsid w:val="00255123"/>
    <w:rsid w:val="00262B01"/>
    <w:rsid w:val="00267A5F"/>
    <w:rsid w:val="0027376D"/>
    <w:rsid w:val="00274605"/>
    <w:rsid w:val="002923E5"/>
    <w:rsid w:val="00295C5E"/>
    <w:rsid w:val="002A2CB1"/>
    <w:rsid w:val="002B3426"/>
    <w:rsid w:val="002C7399"/>
    <w:rsid w:val="002D2C96"/>
    <w:rsid w:val="00305F19"/>
    <w:rsid w:val="003154DB"/>
    <w:rsid w:val="00324224"/>
    <w:rsid w:val="00333D2E"/>
    <w:rsid w:val="00335C1A"/>
    <w:rsid w:val="0035049F"/>
    <w:rsid w:val="00355627"/>
    <w:rsid w:val="00356509"/>
    <w:rsid w:val="0036293E"/>
    <w:rsid w:val="00364C47"/>
    <w:rsid w:val="00366FFC"/>
    <w:rsid w:val="00374CCB"/>
    <w:rsid w:val="003769FF"/>
    <w:rsid w:val="0038381D"/>
    <w:rsid w:val="00392C4A"/>
    <w:rsid w:val="00394AB7"/>
    <w:rsid w:val="003B0AD5"/>
    <w:rsid w:val="003B26FA"/>
    <w:rsid w:val="003D044D"/>
    <w:rsid w:val="003F15EB"/>
    <w:rsid w:val="003F40B5"/>
    <w:rsid w:val="003F7E16"/>
    <w:rsid w:val="004022BB"/>
    <w:rsid w:val="004045FD"/>
    <w:rsid w:val="00410D50"/>
    <w:rsid w:val="00420CBD"/>
    <w:rsid w:val="004216CC"/>
    <w:rsid w:val="00421DAF"/>
    <w:rsid w:val="00425D91"/>
    <w:rsid w:val="004377EF"/>
    <w:rsid w:val="00437BBB"/>
    <w:rsid w:val="004504CC"/>
    <w:rsid w:val="00464A21"/>
    <w:rsid w:val="00472F33"/>
    <w:rsid w:val="00484ACA"/>
    <w:rsid w:val="00486610"/>
    <w:rsid w:val="004958EE"/>
    <w:rsid w:val="004A5518"/>
    <w:rsid w:val="004A6D59"/>
    <w:rsid w:val="004B5C03"/>
    <w:rsid w:val="004B7236"/>
    <w:rsid w:val="004C1DC9"/>
    <w:rsid w:val="004E5A91"/>
    <w:rsid w:val="004E7081"/>
    <w:rsid w:val="004F214A"/>
    <w:rsid w:val="004F582E"/>
    <w:rsid w:val="00511FE4"/>
    <w:rsid w:val="00527BCC"/>
    <w:rsid w:val="00535322"/>
    <w:rsid w:val="0053677F"/>
    <w:rsid w:val="0054128F"/>
    <w:rsid w:val="00546887"/>
    <w:rsid w:val="00554CF7"/>
    <w:rsid w:val="00555C1E"/>
    <w:rsid w:val="005864D2"/>
    <w:rsid w:val="00595C20"/>
    <w:rsid w:val="005A0366"/>
    <w:rsid w:val="005C0B4F"/>
    <w:rsid w:val="005C6196"/>
    <w:rsid w:val="005D1AB0"/>
    <w:rsid w:val="005D1F67"/>
    <w:rsid w:val="005E2E8A"/>
    <w:rsid w:val="005E3083"/>
    <w:rsid w:val="005F09AA"/>
    <w:rsid w:val="00603B26"/>
    <w:rsid w:val="00611407"/>
    <w:rsid w:val="006349B8"/>
    <w:rsid w:val="00641081"/>
    <w:rsid w:val="00646448"/>
    <w:rsid w:val="00647046"/>
    <w:rsid w:val="0065311B"/>
    <w:rsid w:val="00654D19"/>
    <w:rsid w:val="00665464"/>
    <w:rsid w:val="00675E25"/>
    <w:rsid w:val="006821DC"/>
    <w:rsid w:val="00685E05"/>
    <w:rsid w:val="0068791C"/>
    <w:rsid w:val="00694ACC"/>
    <w:rsid w:val="006A7013"/>
    <w:rsid w:val="006A7ACB"/>
    <w:rsid w:val="006C4EBF"/>
    <w:rsid w:val="006D0C97"/>
    <w:rsid w:val="006E5CCD"/>
    <w:rsid w:val="006F53B0"/>
    <w:rsid w:val="006F6CC7"/>
    <w:rsid w:val="00700B44"/>
    <w:rsid w:val="00707516"/>
    <w:rsid w:val="00716241"/>
    <w:rsid w:val="00727A39"/>
    <w:rsid w:val="00760ED5"/>
    <w:rsid w:val="00774A74"/>
    <w:rsid w:val="00777038"/>
    <w:rsid w:val="00792A1E"/>
    <w:rsid w:val="007A5125"/>
    <w:rsid w:val="007A5FE1"/>
    <w:rsid w:val="007A622D"/>
    <w:rsid w:val="007B01E8"/>
    <w:rsid w:val="007C2D35"/>
    <w:rsid w:val="007C2DF5"/>
    <w:rsid w:val="007D1235"/>
    <w:rsid w:val="007D61A0"/>
    <w:rsid w:val="007F640E"/>
    <w:rsid w:val="008001A4"/>
    <w:rsid w:val="00816FD0"/>
    <w:rsid w:val="008220E4"/>
    <w:rsid w:val="00835DFB"/>
    <w:rsid w:val="00847C31"/>
    <w:rsid w:val="00853930"/>
    <w:rsid w:val="008544F6"/>
    <w:rsid w:val="00857770"/>
    <w:rsid w:val="008601FE"/>
    <w:rsid w:val="00861A22"/>
    <w:rsid w:val="00862E13"/>
    <w:rsid w:val="00863EC6"/>
    <w:rsid w:val="00864878"/>
    <w:rsid w:val="00880649"/>
    <w:rsid w:val="00885CE5"/>
    <w:rsid w:val="0089124E"/>
    <w:rsid w:val="0089337C"/>
    <w:rsid w:val="00893C99"/>
    <w:rsid w:val="008965F7"/>
    <w:rsid w:val="008A0217"/>
    <w:rsid w:val="008A4DB2"/>
    <w:rsid w:val="008A5752"/>
    <w:rsid w:val="008A75C0"/>
    <w:rsid w:val="008B0289"/>
    <w:rsid w:val="008B0EE9"/>
    <w:rsid w:val="008D0664"/>
    <w:rsid w:val="008D7F0F"/>
    <w:rsid w:val="008E2580"/>
    <w:rsid w:val="008E2F95"/>
    <w:rsid w:val="008E7E34"/>
    <w:rsid w:val="009117B0"/>
    <w:rsid w:val="00915F35"/>
    <w:rsid w:val="00922662"/>
    <w:rsid w:val="00923943"/>
    <w:rsid w:val="00927C92"/>
    <w:rsid w:val="00946CF5"/>
    <w:rsid w:val="00967F90"/>
    <w:rsid w:val="00971638"/>
    <w:rsid w:val="00990092"/>
    <w:rsid w:val="00995D53"/>
    <w:rsid w:val="009A1C84"/>
    <w:rsid w:val="009A6E01"/>
    <w:rsid w:val="009B02CD"/>
    <w:rsid w:val="009B4D3F"/>
    <w:rsid w:val="009B76DB"/>
    <w:rsid w:val="009C3815"/>
    <w:rsid w:val="009D0246"/>
    <w:rsid w:val="009D12FE"/>
    <w:rsid w:val="009D1B76"/>
    <w:rsid w:val="009D66DD"/>
    <w:rsid w:val="009E6B7C"/>
    <w:rsid w:val="009F1107"/>
    <w:rsid w:val="009F5799"/>
    <w:rsid w:val="00A00DE4"/>
    <w:rsid w:val="00A170C2"/>
    <w:rsid w:val="00A268EB"/>
    <w:rsid w:val="00A37190"/>
    <w:rsid w:val="00A40AE0"/>
    <w:rsid w:val="00A549DB"/>
    <w:rsid w:val="00A60BF2"/>
    <w:rsid w:val="00A61FF0"/>
    <w:rsid w:val="00A7158C"/>
    <w:rsid w:val="00A87E01"/>
    <w:rsid w:val="00A91D87"/>
    <w:rsid w:val="00AA0292"/>
    <w:rsid w:val="00AA02CC"/>
    <w:rsid w:val="00AD5E16"/>
    <w:rsid w:val="00AE11BC"/>
    <w:rsid w:val="00AF0D4E"/>
    <w:rsid w:val="00B0156A"/>
    <w:rsid w:val="00B11B75"/>
    <w:rsid w:val="00B2736B"/>
    <w:rsid w:val="00B34C62"/>
    <w:rsid w:val="00B37125"/>
    <w:rsid w:val="00B44B90"/>
    <w:rsid w:val="00B46E58"/>
    <w:rsid w:val="00B5421B"/>
    <w:rsid w:val="00B55BEB"/>
    <w:rsid w:val="00B57942"/>
    <w:rsid w:val="00B716D1"/>
    <w:rsid w:val="00B82C3E"/>
    <w:rsid w:val="00B85975"/>
    <w:rsid w:val="00B9553B"/>
    <w:rsid w:val="00BA1AB0"/>
    <w:rsid w:val="00BA2AA0"/>
    <w:rsid w:val="00BB17F2"/>
    <w:rsid w:val="00BC120F"/>
    <w:rsid w:val="00BD134D"/>
    <w:rsid w:val="00BD2ADC"/>
    <w:rsid w:val="00BE0B58"/>
    <w:rsid w:val="00BE5551"/>
    <w:rsid w:val="00BF7C37"/>
    <w:rsid w:val="00C071E5"/>
    <w:rsid w:val="00C135E5"/>
    <w:rsid w:val="00C1372E"/>
    <w:rsid w:val="00C143D4"/>
    <w:rsid w:val="00C23A14"/>
    <w:rsid w:val="00C262B3"/>
    <w:rsid w:val="00C555DC"/>
    <w:rsid w:val="00C65F0A"/>
    <w:rsid w:val="00C923C4"/>
    <w:rsid w:val="00C97978"/>
    <w:rsid w:val="00CA4AF3"/>
    <w:rsid w:val="00CB248F"/>
    <w:rsid w:val="00CC0583"/>
    <w:rsid w:val="00CC2041"/>
    <w:rsid w:val="00CC425E"/>
    <w:rsid w:val="00CC798E"/>
    <w:rsid w:val="00CD162B"/>
    <w:rsid w:val="00CD6A17"/>
    <w:rsid w:val="00CE78B9"/>
    <w:rsid w:val="00CF6CF0"/>
    <w:rsid w:val="00D13ADC"/>
    <w:rsid w:val="00D14263"/>
    <w:rsid w:val="00D1452D"/>
    <w:rsid w:val="00D15D99"/>
    <w:rsid w:val="00D17048"/>
    <w:rsid w:val="00D20B13"/>
    <w:rsid w:val="00D21B7E"/>
    <w:rsid w:val="00D53324"/>
    <w:rsid w:val="00D57151"/>
    <w:rsid w:val="00D65543"/>
    <w:rsid w:val="00D6571A"/>
    <w:rsid w:val="00D751A7"/>
    <w:rsid w:val="00D95543"/>
    <w:rsid w:val="00DA273D"/>
    <w:rsid w:val="00DB59C6"/>
    <w:rsid w:val="00DC37C1"/>
    <w:rsid w:val="00DD7B76"/>
    <w:rsid w:val="00DE0946"/>
    <w:rsid w:val="00DE1161"/>
    <w:rsid w:val="00DE6C9E"/>
    <w:rsid w:val="00DF1760"/>
    <w:rsid w:val="00DF4D83"/>
    <w:rsid w:val="00DF6A48"/>
    <w:rsid w:val="00E0263A"/>
    <w:rsid w:val="00E13039"/>
    <w:rsid w:val="00E1678E"/>
    <w:rsid w:val="00E204B0"/>
    <w:rsid w:val="00E37C04"/>
    <w:rsid w:val="00E40E00"/>
    <w:rsid w:val="00E62F88"/>
    <w:rsid w:val="00E75749"/>
    <w:rsid w:val="00E843CF"/>
    <w:rsid w:val="00E85553"/>
    <w:rsid w:val="00EC3DA4"/>
    <w:rsid w:val="00ED3287"/>
    <w:rsid w:val="00EE3265"/>
    <w:rsid w:val="00EE4535"/>
    <w:rsid w:val="00EF17A3"/>
    <w:rsid w:val="00F028E7"/>
    <w:rsid w:val="00F23AD4"/>
    <w:rsid w:val="00F25545"/>
    <w:rsid w:val="00F34B29"/>
    <w:rsid w:val="00F414CB"/>
    <w:rsid w:val="00F42056"/>
    <w:rsid w:val="00F520B4"/>
    <w:rsid w:val="00F554B8"/>
    <w:rsid w:val="00F579B9"/>
    <w:rsid w:val="00F628D2"/>
    <w:rsid w:val="00F661E6"/>
    <w:rsid w:val="00F716CB"/>
    <w:rsid w:val="00F73FD4"/>
    <w:rsid w:val="00F91E8E"/>
    <w:rsid w:val="00F92D2E"/>
    <w:rsid w:val="00F97C7D"/>
    <w:rsid w:val="00FA4355"/>
    <w:rsid w:val="00FC5412"/>
    <w:rsid w:val="00FD0E5D"/>
    <w:rsid w:val="00FF3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C21BB72"/>
  <w15:docId w15:val="{58E92BD3-5BC4-4951-9D34-43735619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FollowedHyperlink">
    <w:name w:val="FollowedHyperlink"/>
    <w:basedOn w:val="DefaultParagraphFont"/>
    <w:semiHidden/>
    <w:unhideWhenUsed/>
    <w:rsid w:val="00410D50"/>
    <w:rPr>
      <w:color w:val="800080" w:themeColor="followedHyperlink"/>
      <w:u w:val="single"/>
    </w:rPr>
  </w:style>
  <w:style w:type="paragraph" w:styleId="BodyText">
    <w:name w:val="Body Text"/>
    <w:basedOn w:val="Normal"/>
    <w:link w:val="BodyTextChar"/>
    <w:semiHidden/>
    <w:unhideWhenUsed/>
    <w:rsid w:val="00B0156A"/>
    <w:pPr>
      <w:spacing w:after="120"/>
    </w:pPr>
  </w:style>
  <w:style w:type="character" w:customStyle="1" w:styleId="BodyTextChar">
    <w:name w:val="Body Text Char"/>
    <w:basedOn w:val="DefaultParagraphFont"/>
    <w:link w:val="BodyText"/>
    <w:semiHidden/>
    <w:rsid w:val="00B0156A"/>
    <w:rPr>
      <w:sz w:val="24"/>
      <w:szCs w:val="24"/>
    </w:rPr>
  </w:style>
  <w:style w:type="paragraph" w:styleId="Revision">
    <w:name w:val="Revision"/>
    <w:hidden/>
    <w:uiPriority w:val="99"/>
    <w:semiHidden/>
    <w:rsid w:val="00BD2ADC"/>
    <w:rPr>
      <w:sz w:val="24"/>
      <w:szCs w:val="24"/>
    </w:rPr>
  </w:style>
  <w:style w:type="character" w:styleId="UnresolvedMention">
    <w:name w:val="Unresolved Mention"/>
    <w:basedOn w:val="DefaultParagraphFont"/>
    <w:uiPriority w:val="99"/>
    <w:semiHidden/>
    <w:unhideWhenUsed/>
    <w:rsid w:val="00051D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489104967">
      <w:bodyDiv w:val="1"/>
      <w:marLeft w:val="0"/>
      <w:marRight w:val="0"/>
      <w:marTop w:val="0"/>
      <w:marBottom w:val="0"/>
      <w:divBdr>
        <w:top w:val="none" w:sz="0" w:space="0" w:color="auto"/>
        <w:left w:val="none" w:sz="0" w:space="0" w:color="auto"/>
        <w:bottom w:val="none" w:sz="0" w:space="0" w:color="auto"/>
        <w:right w:val="none" w:sz="0" w:space="0" w:color="auto"/>
      </w:divBdr>
    </w:div>
    <w:div w:id="518009548">
      <w:bodyDiv w:val="1"/>
      <w:marLeft w:val="0"/>
      <w:marRight w:val="0"/>
      <w:marTop w:val="0"/>
      <w:marBottom w:val="0"/>
      <w:divBdr>
        <w:top w:val="none" w:sz="0" w:space="0" w:color="auto"/>
        <w:left w:val="none" w:sz="0" w:space="0" w:color="auto"/>
        <w:bottom w:val="none" w:sz="0" w:space="0" w:color="auto"/>
        <w:right w:val="none" w:sz="0" w:space="0" w:color="auto"/>
      </w:divBdr>
      <w:divsChild>
        <w:div w:id="463234456">
          <w:marLeft w:val="0"/>
          <w:marRight w:val="0"/>
          <w:marTop w:val="0"/>
          <w:marBottom w:val="0"/>
          <w:divBdr>
            <w:top w:val="none" w:sz="0" w:space="0" w:color="auto"/>
            <w:left w:val="none" w:sz="0" w:space="0" w:color="auto"/>
            <w:bottom w:val="none" w:sz="0" w:space="0" w:color="auto"/>
            <w:right w:val="none" w:sz="0" w:space="0" w:color="auto"/>
          </w:divBdr>
          <w:divsChild>
            <w:div w:id="1921980048">
              <w:marLeft w:val="0"/>
              <w:marRight w:val="0"/>
              <w:marTop w:val="0"/>
              <w:marBottom w:val="0"/>
              <w:divBdr>
                <w:top w:val="none" w:sz="0" w:space="0" w:color="auto"/>
                <w:left w:val="none" w:sz="0" w:space="0" w:color="auto"/>
                <w:bottom w:val="none" w:sz="0" w:space="0" w:color="auto"/>
                <w:right w:val="none" w:sz="0" w:space="0" w:color="auto"/>
              </w:divBdr>
              <w:divsChild>
                <w:div w:id="1520121222">
                  <w:marLeft w:val="0"/>
                  <w:marRight w:val="0"/>
                  <w:marTop w:val="0"/>
                  <w:marBottom w:val="0"/>
                  <w:divBdr>
                    <w:top w:val="none" w:sz="0" w:space="0" w:color="auto"/>
                    <w:left w:val="none" w:sz="0" w:space="0" w:color="auto"/>
                    <w:bottom w:val="none" w:sz="0" w:space="0" w:color="auto"/>
                    <w:right w:val="none" w:sz="0" w:space="0" w:color="auto"/>
                  </w:divBdr>
                  <w:divsChild>
                    <w:div w:id="1543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20401625">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173450897">
      <w:bodyDiv w:val="1"/>
      <w:marLeft w:val="0"/>
      <w:marRight w:val="0"/>
      <w:marTop w:val="0"/>
      <w:marBottom w:val="0"/>
      <w:divBdr>
        <w:top w:val="none" w:sz="0" w:space="0" w:color="auto"/>
        <w:left w:val="none" w:sz="0" w:space="0" w:color="auto"/>
        <w:bottom w:val="none" w:sz="0" w:space="0" w:color="auto"/>
        <w:right w:val="none" w:sz="0" w:space="0" w:color="auto"/>
      </w:divBdr>
    </w:div>
    <w:div w:id="1296133191">
      <w:bodyDiv w:val="1"/>
      <w:marLeft w:val="0"/>
      <w:marRight w:val="0"/>
      <w:marTop w:val="0"/>
      <w:marBottom w:val="0"/>
      <w:divBdr>
        <w:top w:val="none" w:sz="0" w:space="0" w:color="auto"/>
        <w:left w:val="none" w:sz="0" w:space="0" w:color="auto"/>
        <w:bottom w:val="none" w:sz="0" w:space="0" w:color="auto"/>
        <w:right w:val="none" w:sz="0" w:space="0" w:color="auto"/>
      </w:divBdr>
    </w:div>
    <w:div w:id="1297494133">
      <w:bodyDiv w:val="1"/>
      <w:marLeft w:val="0"/>
      <w:marRight w:val="0"/>
      <w:marTop w:val="0"/>
      <w:marBottom w:val="0"/>
      <w:divBdr>
        <w:top w:val="none" w:sz="0" w:space="0" w:color="auto"/>
        <w:left w:val="none" w:sz="0" w:space="0" w:color="auto"/>
        <w:bottom w:val="none" w:sz="0" w:space="0" w:color="auto"/>
        <w:right w:val="none" w:sz="0" w:space="0" w:color="auto"/>
      </w:divBdr>
    </w:div>
    <w:div w:id="1494251109">
      <w:bodyDiv w:val="1"/>
      <w:marLeft w:val="0"/>
      <w:marRight w:val="0"/>
      <w:marTop w:val="0"/>
      <w:marBottom w:val="0"/>
      <w:divBdr>
        <w:top w:val="none" w:sz="0" w:space="0" w:color="auto"/>
        <w:left w:val="none" w:sz="0" w:space="0" w:color="auto"/>
        <w:bottom w:val="none" w:sz="0" w:space="0" w:color="auto"/>
        <w:right w:val="none" w:sz="0" w:space="0" w:color="auto"/>
      </w:divBdr>
      <w:divsChild>
        <w:div w:id="1585336154">
          <w:marLeft w:val="0"/>
          <w:marRight w:val="0"/>
          <w:marTop w:val="0"/>
          <w:marBottom w:val="0"/>
          <w:divBdr>
            <w:top w:val="none" w:sz="0" w:space="0" w:color="auto"/>
            <w:left w:val="none" w:sz="0" w:space="0" w:color="auto"/>
            <w:bottom w:val="none" w:sz="0" w:space="0" w:color="auto"/>
            <w:right w:val="none" w:sz="0" w:space="0" w:color="auto"/>
          </w:divBdr>
          <w:divsChild>
            <w:div w:id="896283597">
              <w:marLeft w:val="0"/>
              <w:marRight w:val="0"/>
              <w:marTop w:val="0"/>
              <w:marBottom w:val="0"/>
              <w:divBdr>
                <w:top w:val="none" w:sz="0" w:space="0" w:color="auto"/>
                <w:left w:val="none" w:sz="0" w:space="0" w:color="auto"/>
                <w:bottom w:val="none" w:sz="0" w:space="0" w:color="auto"/>
                <w:right w:val="none" w:sz="0" w:space="0" w:color="auto"/>
              </w:divBdr>
              <w:divsChild>
                <w:div w:id="10415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mithgroupjjr.com/projects/center-for-the-intrepi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rista.montgomery@smithgroupjj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acebook.com/USArmyChiefofStaf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mithgroupjjr.com/projects/national-intrepid-center-of-excellence-nico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cc683e8-73c6-4e4a-9669-2ccef78d289e" ContentTypeId="0x0101003316431294338244984AD69F4D69FD19" PreviousValue="false"/>
</file>

<file path=customXml/itemProps1.xml><?xml version="1.0" encoding="utf-8"?>
<ds:datastoreItem xmlns:ds="http://schemas.openxmlformats.org/officeDocument/2006/customXml" ds:itemID="{E1748C17-1DE8-4107-9A94-EA676FD7BB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104bbf5-1a67-4839-a4ee-35637f0f6968"/>
    <ds:schemaRef ds:uri="http://www.w3.org/XML/1998/namespace"/>
    <ds:schemaRef ds:uri="http://purl.org/dc/dcmitype/"/>
  </ds:schemaRefs>
</ds:datastoreItem>
</file>

<file path=customXml/itemProps2.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3.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4.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458CF6-772C-448F-B841-595474BC515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4</cp:revision>
  <cp:lastPrinted>2015-09-15T20:45:00Z</cp:lastPrinted>
  <dcterms:created xsi:type="dcterms:W3CDTF">2018-06-05T15:01:00Z</dcterms:created>
  <dcterms:modified xsi:type="dcterms:W3CDTF">2018-06-05T15:01:00Z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