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E9" w:rsidRDefault="003102E9" w:rsidP="003102E9">
      <w:pPr>
        <w:jc w:val="center"/>
      </w:pPr>
      <w:r>
        <w:rPr>
          <w:noProof/>
        </w:rPr>
        <w:drawing>
          <wp:inline distT="0" distB="0" distL="0" distR="0">
            <wp:extent cx="2623421" cy="602602"/>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MC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5680" cy="623794"/>
                    </a:xfrm>
                    <a:prstGeom prst="rect">
                      <a:avLst/>
                    </a:prstGeom>
                  </pic:spPr>
                </pic:pic>
              </a:graphicData>
            </a:graphic>
          </wp:inline>
        </w:drawing>
      </w:r>
    </w:p>
    <w:p w:rsidR="003102E9" w:rsidRDefault="003102E9" w:rsidP="009A0632"/>
    <w:p w:rsidR="003102E9" w:rsidRPr="003102E9" w:rsidRDefault="003102E9" w:rsidP="009A0632">
      <w:pPr>
        <w:rPr>
          <w:b/>
          <w:sz w:val="24"/>
          <w:szCs w:val="24"/>
        </w:rPr>
      </w:pPr>
      <w:r w:rsidRPr="003102E9">
        <w:rPr>
          <w:b/>
          <w:sz w:val="24"/>
          <w:szCs w:val="24"/>
        </w:rPr>
        <w:t>FOR IMMEDIATE RELEASE</w:t>
      </w:r>
    </w:p>
    <w:p w:rsidR="003102E9" w:rsidRPr="003102E9" w:rsidRDefault="003102E9" w:rsidP="009A0632">
      <w:pPr>
        <w:rPr>
          <w:b/>
          <w:sz w:val="24"/>
          <w:szCs w:val="24"/>
        </w:rPr>
      </w:pPr>
      <w:r w:rsidRPr="003102E9">
        <w:rPr>
          <w:b/>
          <w:sz w:val="24"/>
          <w:szCs w:val="24"/>
        </w:rPr>
        <w:t>CONTACT: Bev Mikalonis, VP of Marketing &amp; Communications</w:t>
      </w:r>
    </w:p>
    <w:p w:rsidR="003102E9" w:rsidRPr="003102E9" w:rsidRDefault="003102E9" w:rsidP="009A0632">
      <w:pPr>
        <w:rPr>
          <w:b/>
          <w:sz w:val="24"/>
          <w:szCs w:val="24"/>
        </w:rPr>
      </w:pPr>
      <w:r w:rsidRPr="003102E9">
        <w:rPr>
          <w:b/>
          <w:sz w:val="24"/>
          <w:szCs w:val="24"/>
        </w:rPr>
        <w:t>408-729-2809-Office</w:t>
      </w:r>
    </w:p>
    <w:p w:rsidR="003102E9" w:rsidRDefault="00633D39" w:rsidP="009A0632">
      <w:hyperlink r:id="rId7" w:history="1">
        <w:r w:rsidR="003102E9" w:rsidRPr="00245906">
          <w:rPr>
            <w:rStyle w:val="Hyperlink"/>
          </w:rPr>
          <w:t>Bev.mikalonis@hcahealthcare.com</w:t>
        </w:r>
      </w:hyperlink>
    </w:p>
    <w:p w:rsidR="003102E9" w:rsidRDefault="003102E9" w:rsidP="009A0632"/>
    <w:p w:rsidR="003102E9" w:rsidRPr="003102E9" w:rsidRDefault="003102E9" w:rsidP="003102E9">
      <w:pPr>
        <w:jc w:val="center"/>
        <w:rPr>
          <w:b/>
          <w:sz w:val="32"/>
          <w:szCs w:val="32"/>
        </w:rPr>
      </w:pPr>
      <w:r w:rsidRPr="003102E9">
        <w:rPr>
          <w:b/>
          <w:sz w:val="32"/>
          <w:szCs w:val="32"/>
        </w:rPr>
        <w:t xml:space="preserve">Regional Medical Center of San Jose Announces Appointment of </w:t>
      </w:r>
    </w:p>
    <w:p w:rsidR="003102E9" w:rsidRPr="003102E9" w:rsidRDefault="003102E9" w:rsidP="003102E9">
      <w:pPr>
        <w:jc w:val="center"/>
        <w:rPr>
          <w:b/>
          <w:sz w:val="32"/>
          <w:szCs w:val="32"/>
        </w:rPr>
      </w:pPr>
      <w:r w:rsidRPr="003102E9">
        <w:rPr>
          <w:b/>
          <w:sz w:val="32"/>
          <w:szCs w:val="32"/>
        </w:rPr>
        <w:t>Ken West as the New Chief Operating Officer</w:t>
      </w:r>
    </w:p>
    <w:p w:rsidR="003102E9" w:rsidRPr="003102E9" w:rsidRDefault="003102E9" w:rsidP="009A0632">
      <w:pPr>
        <w:rPr>
          <w:sz w:val="28"/>
          <w:szCs w:val="28"/>
        </w:rPr>
      </w:pPr>
    </w:p>
    <w:p w:rsidR="009A0632" w:rsidRPr="00562C37" w:rsidRDefault="0025589D" w:rsidP="009A0632">
      <w:pPr>
        <w:rPr>
          <w:sz w:val="24"/>
          <w:szCs w:val="24"/>
        </w:rPr>
      </w:pPr>
      <w:r>
        <w:rPr>
          <w:sz w:val="24"/>
          <w:szCs w:val="24"/>
        </w:rPr>
        <w:t>San Jose, CA-(January 8,</w:t>
      </w:r>
      <w:r w:rsidR="00FA36EB" w:rsidRPr="00562C37">
        <w:rPr>
          <w:sz w:val="24"/>
          <w:szCs w:val="24"/>
        </w:rPr>
        <w:t xml:space="preserve"> 2018)</w:t>
      </w:r>
      <w:r w:rsidR="003102E9" w:rsidRPr="00562C37">
        <w:rPr>
          <w:sz w:val="24"/>
          <w:szCs w:val="24"/>
        </w:rPr>
        <w:t xml:space="preserve"> Regional Medical Center of San Jose is </w:t>
      </w:r>
      <w:r w:rsidR="00D15026" w:rsidRPr="00562C37">
        <w:rPr>
          <w:sz w:val="24"/>
          <w:szCs w:val="24"/>
        </w:rPr>
        <w:t>pleased to announce that</w:t>
      </w:r>
      <w:r w:rsidR="009A0632" w:rsidRPr="00562C37">
        <w:rPr>
          <w:sz w:val="24"/>
          <w:szCs w:val="24"/>
        </w:rPr>
        <w:t xml:space="preserve"> Kenneth M. West, FACHE has accepted the position of Chief Operating Officer at Regional Medical Center of San Jose, effective February 5</w:t>
      </w:r>
      <w:r w:rsidR="009A0632" w:rsidRPr="00562C37">
        <w:rPr>
          <w:sz w:val="24"/>
          <w:szCs w:val="24"/>
          <w:vertAlign w:val="superscript"/>
        </w:rPr>
        <w:t>th</w:t>
      </w:r>
      <w:r w:rsidR="009A0632" w:rsidRPr="00562C37">
        <w:rPr>
          <w:sz w:val="24"/>
          <w:szCs w:val="24"/>
        </w:rPr>
        <w:t xml:space="preserve">. </w:t>
      </w:r>
    </w:p>
    <w:p w:rsidR="008025BB" w:rsidRPr="00562C37" w:rsidRDefault="008025BB" w:rsidP="009A0632">
      <w:pPr>
        <w:rPr>
          <w:sz w:val="24"/>
          <w:szCs w:val="24"/>
        </w:rPr>
      </w:pPr>
    </w:p>
    <w:p w:rsidR="008025BB" w:rsidRPr="00562C37" w:rsidRDefault="008025BB" w:rsidP="009A0632">
      <w:pPr>
        <w:rPr>
          <w:sz w:val="24"/>
          <w:szCs w:val="24"/>
        </w:rPr>
      </w:pPr>
      <w:r w:rsidRPr="0025589D">
        <w:rPr>
          <w:sz w:val="24"/>
          <w:szCs w:val="24"/>
        </w:rPr>
        <w:t>In his role, West will be overseeing a number of ancillary</w:t>
      </w:r>
      <w:r w:rsidR="0025589D" w:rsidRPr="0025589D">
        <w:rPr>
          <w:sz w:val="24"/>
          <w:szCs w:val="24"/>
        </w:rPr>
        <w:t xml:space="preserve"> and support</w:t>
      </w:r>
      <w:r w:rsidRPr="0025589D">
        <w:rPr>
          <w:sz w:val="24"/>
          <w:szCs w:val="24"/>
        </w:rPr>
        <w:t xml:space="preserve"> </w:t>
      </w:r>
      <w:r w:rsidR="00AA536C" w:rsidRPr="0025589D">
        <w:rPr>
          <w:sz w:val="24"/>
          <w:szCs w:val="24"/>
        </w:rPr>
        <w:t xml:space="preserve">services </w:t>
      </w:r>
      <w:r w:rsidR="0025589D" w:rsidRPr="0025589D">
        <w:rPr>
          <w:sz w:val="24"/>
          <w:szCs w:val="24"/>
        </w:rPr>
        <w:t>departments</w:t>
      </w:r>
      <w:r w:rsidR="0025589D">
        <w:rPr>
          <w:sz w:val="24"/>
          <w:szCs w:val="24"/>
        </w:rPr>
        <w:t>.</w:t>
      </w:r>
    </w:p>
    <w:p w:rsidR="009A0632" w:rsidRPr="00562C37" w:rsidRDefault="009A0632" w:rsidP="009A0632">
      <w:pPr>
        <w:rPr>
          <w:sz w:val="24"/>
          <w:szCs w:val="24"/>
        </w:rPr>
      </w:pPr>
    </w:p>
    <w:p w:rsidR="00856533" w:rsidRPr="00562C37" w:rsidRDefault="00856533" w:rsidP="009A0632">
      <w:pPr>
        <w:rPr>
          <w:sz w:val="24"/>
          <w:szCs w:val="24"/>
        </w:rPr>
      </w:pPr>
      <w:r w:rsidRPr="00562C37">
        <w:rPr>
          <w:sz w:val="24"/>
          <w:szCs w:val="24"/>
        </w:rPr>
        <w:t>West</w:t>
      </w:r>
      <w:r w:rsidR="00D83934" w:rsidRPr="00562C37">
        <w:rPr>
          <w:sz w:val="24"/>
          <w:szCs w:val="24"/>
        </w:rPr>
        <w:t xml:space="preserve"> </w:t>
      </w:r>
      <w:r w:rsidR="00B761EA" w:rsidRPr="00562C37">
        <w:rPr>
          <w:sz w:val="24"/>
          <w:szCs w:val="24"/>
        </w:rPr>
        <w:t xml:space="preserve">has </w:t>
      </w:r>
      <w:r w:rsidR="00D15026" w:rsidRPr="00562C37">
        <w:rPr>
          <w:sz w:val="24"/>
          <w:szCs w:val="24"/>
        </w:rPr>
        <w:t>held leadership positions</w:t>
      </w:r>
      <w:r w:rsidR="00B761EA" w:rsidRPr="00562C37">
        <w:rPr>
          <w:sz w:val="24"/>
          <w:szCs w:val="24"/>
        </w:rPr>
        <w:t xml:space="preserve"> with </w:t>
      </w:r>
      <w:r w:rsidRPr="00562C37">
        <w:rPr>
          <w:sz w:val="24"/>
          <w:szCs w:val="24"/>
        </w:rPr>
        <w:t>HCA (H</w:t>
      </w:r>
      <w:r w:rsidR="00633D39">
        <w:rPr>
          <w:sz w:val="24"/>
          <w:szCs w:val="24"/>
        </w:rPr>
        <w:t>ospital</w:t>
      </w:r>
      <w:r w:rsidRPr="00562C37">
        <w:rPr>
          <w:sz w:val="24"/>
          <w:szCs w:val="24"/>
        </w:rPr>
        <w:t xml:space="preserve"> Corporation of America)</w:t>
      </w:r>
      <w:r w:rsidR="00156488" w:rsidRPr="00562C37">
        <w:rPr>
          <w:sz w:val="24"/>
          <w:szCs w:val="24"/>
        </w:rPr>
        <w:t xml:space="preserve"> </w:t>
      </w:r>
      <w:r w:rsidR="00B761EA" w:rsidRPr="00562C37">
        <w:rPr>
          <w:sz w:val="24"/>
          <w:szCs w:val="24"/>
        </w:rPr>
        <w:t xml:space="preserve">for the past ten years. He </w:t>
      </w:r>
      <w:r w:rsidRPr="00562C37">
        <w:rPr>
          <w:sz w:val="24"/>
          <w:szCs w:val="24"/>
        </w:rPr>
        <w:t>recently served as Vice President, Chi</w:t>
      </w:r>
      <w:bookmarkStart w:id="0" w:name="_GoBack"/>
      <w:bookmarkEnd w:id="0"/>
      <w:r w:rsidRPr="00562C37">
        <w:rPr>
          <w:sz w:val="24"/>
          <w:szCs w:val="24"/>
        </w:rPr>
        <w:t>ef Operating Officer and Ethics &amp; Compliance Officer at Medical Center of Trinity</w:t>
      </w:r>
      <w:r w:rsidR="00311D8A" w:rsidRPr="00562C37">
        <w:rPr>
          <w:sz w:val="24"/>
          <w:szCs w:val="24"/>
        </w:rPr>
        <w:t xml:space="preserve">, </w:t>
      </w:r>
      <w:r w:rsidR="00311A76" w:rsidRPr="00562C37">
        <w:rPr>
          <w:sz w:val="24"/>
          <w:szCs w:val="24"/>
        </w:rPr>
        <w:t>a 2</w:t>
      </w:r>
      <w:r w:rsidR="00311D8A" w:rsidRPr="00562C37">
        <w:rPr>
          <w:sz w:val="24"/>
          <w:szCs w:val="24"/>
        </w:rPr>
        <w:t xml:space="preserve">88- bed </w:t>
      </w:r>
      <w:r w:rsidR="00AA536C" w:rsidRPr="00562C37">
        <w:rPr>
          <w:sz w:val="24"/>
          <w:szCs w:val="24"/>
        </w:rPr>
        <w:t xml:space="preserve">HCA </w:t>
      </w:r>
      <w:r w:rsidR="00311D8A" w:rsidRPr="00562C37">
        <w:rPr>
          <w:sz w:val="24"/>
          <w:szCs w:val="24"/>
        </w:rPr>
        <w:t>facility</w:t>
      </w:r>
      <w:r w:rsidR="00D15026" w:rsidRPr="00562C37">
        <w:rPr>
          <w:sz w:val="24"/>
          <w:szCs w:val="24"/>
        </w:rPr>
        <w:t xml:space="preserve"> </w:t>
      </w:r>
      <w:r w:rsidRPr="00562C37">
        <w:rPr>
          <w:sz w:val="24"/>
          <w:szCs w:val="24"/>
        </w:rPr>
        <w:t xml:space="preserve">in Trinity Florida. Prior to </w:t>
      </w:r>
      <w:r w:rsidR="00311D8A" w:rsidRPr="00562C37">
        <w:rPr>
          <w:sz w:val="24"/>
          <w:szCs w:val="24"/>
        </w:rPr>
        <w:t>his role</w:t>
      </w:r>
      <w:r w:rsidR="00AA536C" w:rsidRPr="00562C37">
        <w:rPr>
          <w:sz w:val="24"/>
          <w:szCs w:val="24"/>
        </w:rPr>
        <w:t xml:space="preserve"> at</w:t>
      </w:r>
      <w:r w:rsidR="00311D8A" w:rsidRPr="00562C37">
        <w:rPr>
          <w:sz w:val="24"/>
          <w:szCs w:val="24"/>
        </w:rPr>
        <w:t xml:space="preserve"> Trinity, </w:t>
      </w:r>
      <w:r w:rsidRPr="00562C37">
        <w:rPr>
          <w:sz w:val="24"/>
          <w:szCs w:val="24"/>
        </w:rPr>
        <w:t xml:space="preserve">West </w:t>
      </w:r>
      <w:r w:rsidR="00156488" w:rsidRPr="00562C37">
        <w:rPr>
          <w:sz w:val="24"/>
          <w:szCs w:val="24"/>
        </w:rPr>
        <w:t xml:space="preserve">served in administrative </w:t>
      </w:r>
      <w:r w:rsidR="00AA536C" w:rsidRPr="00562C37">
        <w:rPr>
          <w:sz w:val="24"/>
          <w:szCs w:val="24"/>
        </w:rPr>
        <w:t>positions</w:t>
      </w:r>
      <w:r w:rsidR="00156488" w:rsidRPr="00562C37">
        <w:rPr>
          <w:sz w:val="24"/>
          <w:szCs w:val="24"/>
        </w:rPr>
        <w:t xml:space="preserve"> </w:t>
      </w:r>
      <w:r w:rsidRPr="00562C37">
        <w:rPr>
          <w:sz w:val="24"/>
          <w:szCs w:val="24"/>
        </w:rPr>
        <w:t>at Chippenham &amp; Johnston-Willis Medical Center in Richmond</w:t>
      </w:r>
      <w:r w:rsidR="0025589D">
        <w:rPr>
          <w:sz w:val="24"/>
          <w:szCs w:val="24"/>
        </w:rPr>
        <w:t>, Virginia and Sportsylvania Re</w:t>
      </w:r>
      <w:r w:rsidRPr="00562C37">
        <w:rPr>
          <w:sz w:val="24"/>
          <w:szCs w:val="24"/>
        </w:rPr>
        <w:t>gional Medical Center in Fredericksburg, VA</w:t>
      </w:r>
      <w:r w:rsidRPr="0025589D">
        <w:rPr>
          <w:sz w:val="24"/>
          <w:szCs w:val="24"/>
        </w:rPr>
        <w:t xml:space="preserve">.  </w:t>
      </w:r>
      <w:r w:rsidR="00156488" w:rsidRPr="0025589D">
        <w:rPr>
          <w:sz w:val="24"/>
          <w:szCs w:val="24"/>
        </w:rPr>
        <w:t xml:space="preserve"> </w:t>
      </w:r>
      <w:r w:rsidR="00D15026" w:rsidRPr="0025589D">
        <w:rPr>
          <w:sz w:val="24"/>
          <w:szCs w:val="24"/>
        </w:rPr>
        <w:t xml:space="preserve">He brings a wealth of experience in </w:t>
      </w:r>
      <w:r w:rsidR="0025589D" w:rsidRPr="0025589D">
        <w:rPr>
          <w:sz w:val="24"/>
          <w:szCs w:val="24"/>
        </w:rPr>
        <w:t xml:space="preserve">both </w:t>
      </w:r>
      <w:r w:rsidR="0025589D">
        <w:rPr>
          <w:sz w:val="24"/>
          <w:szCs w:val="24"/>
        </w:rPr>
        <w:t xml:space="preserve">hospital </w:t>
      </w:r>
      <w:r w:rsidR="00D15026" w:rsidRPr="0025589D">
        <w:rPr>
          <w:sz w:val="24"/>
          <w:szCs w:val="24"/>
        </w:rPr>
        <w:t>service line development</w:t>
      </w:r>
      <w:r w:rsidR="0025589D">
        <w:rPr>
          <w:sz w:val="24"/>
          <w:szCs w:val="24"/>
        </w:rPr>
        <w:t xml:space="preserve"> and operations. </w:t>
      </w:r>
      <w:r w:rsidR="00D15026" w:rsidRPr="00562C37">
        <w:rPr>
          <w:sz w:val="24"/>
          <w:szCs w:val="24"/>
        </w:rPr>
        <w:t xml:space="preserve"> </w:t>
      </w:r>
    </w:p>
    <w:p w:rsidR="00311D8A" w:rsidRPr="00562C37" w:rsidRDefault="00311D8A" w:rsidP="009A0632">
      <w:pPr>
        <w:rPr>
          <w:sz w:val="24"/>
          <w:szCs w:val="24"/>
        </w:rPr>
      </w:pPr>
    </w:p>
    <w:p w:rsidR="00311D8A" w:rsidRPr="00562C37" w:rsidRDefault="00311D8A" w:rsidP="009A0632">
      <w:pPr>
        <w:rPr>
          <w:sz w:val="24"/>
          <w:szCs w:val="24"/>
        </w:rPr>
      </w:pPr>
      <w:r w:rsidRPr="00562C37">
        <w:rPr>
          <w:sz w:val="24"/>
          <w:szCs w:val="24"/>
        </w:rPr>
        <w:t xml:space="preserve">“We are delighted that Ken has agreed to join Regional Medical Center of San Jose as Chief Operating Officer and as part of our executive team,” says Interim President and CEO Michael Carter. “With his </w:t>
      </w:r>
      <w:r w:rsidR="003923A7">
        <w:rPr>
          <w:sz w:val="24"/>
          <w:szCs w:val="24"/>
        </w:rPr>
        <w:t>HCA</w:t>
      </w:r>
    </w:p>
    <w:p w:rsidR="008025BB" w:rsidRPr="00562C37" w:rsidRDefault="008025BB" w:rsidP="009A0632">
      <w:pPr>
        <w:rPr>
          <w:sz w:val="24"/>
          <w:szCs w:val="24"/>
        </w:rPr>
      </w:pPr>
      <w:r w:rsidRPr="00562C37">
        <w:rPr>
          <w:sz w:val="24"/>
          <w:szCs w:val="24"/>
        </w:rPr>
        <w:t xml:space="preserve">experience and broad </w:t>
      </w:r>
      <w:r w:rsidR="003923A7">
        <w:rPr>
          <w:sz w:val="24"/>
          <w:szCs w:val="24"/>
        </w:rPr>
        <w:t>industry knowledge</w:t>
      </w:r>
      <w:r w:rsidRPr="00562C37">
        <w:rPr>
          <w:sz w:val="24"/>
          <w:szCs w:val="24"/>
        </w:rPr>
        <w:t xml:space="preserve">, I’m confident that Ken is a great fit for this position. We are happy to welcome him to our team.”  </w:t>
      </w:r>
    </w:p>
    <w:p w:rsidR="00963F2F" w:rsidRPr="00562C37" w:rsidRDefault="00963F2F" w:rsidP="009A0632">
      <w:pPr>
        <w:rPr>
          <w:sz w:val="24"/>
          <w:szCs w:val="24"/>
        </w:rPr>
      </w:pPr>
    </w:p>
    <w:p w:rsidR="00AA536C" w:rsidRPr="00562C37" w:rsidRDefault="00AA536C" w:rsidP="009A0632">
      <w:pPr>
        <w:rPr>
          <w:sz w:val="24"/>
          <w:szCs w:val="24"/>
        </w:rPr>
      </w:pPr>
      <w:r w:rsidRPr="00562C37">
        <w:rPr>
          <w:sz w:val="24"/>
          <w:szCs w:val="24"/>
        </w:rPr>
        <w:t>Ken is a</w:t>
      </w:r>
      <w:r w:rsidR="00D83934" w:rsidRPr="00562C37">
        <w:rPr>
          <w:sz w:val="24"/>
          <w:szCs w:val="24"/>
        </w:rPr>
        <w:t xml:space="preserve"> </w:t>
      </w:r>
      <w:r w:rsidRPr="00562C37">
        <w:rPr>
          <w:sz w:val="24"/>
          <w:szCs w:val="24"/>
        </w:rPr>
        <w:t>native</w:t>
      </w:r>
      <w:r w:rsidR="00D83934" w:rsidRPr="00562C37">
        <w:rPr>
          <w:sz w:val="24"/>
          <w:szCs w:val="24"/>
        </w:rPr>
        <w:t xml:space="preserve"> of Ponchatoula</w:t>
      </w:r>
      <w:r w:rsidRPr="00562C37">
        <w:rPr>
          <w:sz w:val="24"/>
          <w:szCs w:val="24"/>
        </w:rPr>
        <w:t>.</w:t>
      </w:r>
      <w:r w:rsidR="00D83934" w:rsidRPr="00562C37">
        <w:rPr>
          <w:sz w:val="24"/>
          <w:szCs w:val="24"/>
        </w:rPr>
        <w:t>, Louisiana.</w:t>
      </w:r>
      <w:r w:rsidRPr="00562C37">
        <w:rPr>
          <w:sz w:val="24"/>
          <w:szCs w:val="24"/>
        </w:rPr>
        <w:t xml:space="preserve"> He earned his Bachelor of Science Degree from Louisiana </w:t>
      </w:r>
      <w:r w:rsidR="00D83934" w:rsidRPr="00562C37">
        <w:rPr>
          <w:sz w:val="24"/>
          <w:szCs w:val="24"/>
        </w:rPr>
        <w:t>S</w:t>
      </w:r>
      <w:r w:rsidR="00B761EA" w:rsidRPr="00562C37">
        <w:rPr>
          <w:sz w:val="24"/>
          <w:szCs w:val="24"/>
        </w:rPr>
        <w:t>t</w:t>
      </w:r>
      <w:r w:rsidRPr="00562C37">
        <w:rPr>
          <w:sz w:val="24"/>
          <w:szCs w:val="24"/>
        </w:rPr>
        <w:t>ate University, and a Master</w:t>
      </w:r>
      <w:r w:rsidR="00311A76" w:rsidRPr="00562C37">
        <w:rPr>
          <w:sz w:val="24"/>
          <w:szCs w:val="24"/>
        </w:rPr>
        <w:t>’</w:t>
      </w:r>
      <w:r w:rsidRPr="00562C37">
        <w:rPr>
          <w:sz w:val="24"/>
          <w:szCs w:val="24"/>
        </w:rPr>
        <w:t xml:space="preserve">s of Science </w:t>
      </w:r>
      <w:r w:rsidR="00D83934" w:rsidRPr="00562C37">
        <w:rPr>
          <w:sz w:val="24"/>
          <w:szCs w:val="24"/>
        </w:rPr>
        <w:t xml:space="preserve">degree </w:t>
      </w:r>
      <w:r w:rsidRPr="00562C37">
        <w:rPr>
          <w:sz w:val="24"/>
          <w:szCs w:val="24"/>
        </w:rPr>
        <w:t>in Health Systems Administration</w:t>
      </w:r>
      <w:r w:rsidR="00963F2F" w:rsidRPr="00562C37">
        <w:rPr>
          <w:sz w:val="24"/>
          <w:szCs w:val="24"/>
        </w:rPr>
        <w:t xml:space="preserve"> </w:t>
      </w:r>
      <w:r w:rsidRPr="00562C37">
        <w:rPr>
          <w:sz w:val="24"/>
          <w:szCs w:val="24"/>
        </w:rPr>
        <w:t>at Georgetown University in Washington D.C.  He and his wife</w:t>
      </w:r>
      <w:r w:rsidR="00D15026" w:rsidRPr="00562C37">
        <w:rPr>
          <w:sz w:val="24"/>
          <w:szCs w:val="24"/>
        </w:rPr>
        <w:t xml:space="preserve"> Erica</w:t>
      </w:r>
      <w:r w:rsidRPr="00562C37">
        <w:rPr>
          <w:sz w:val="24"/>
          <w:szCs w:val="24"/>
        </w:rPr>
        <w:t xml:space="preserve"> are relocating to San Jose and are expecting their first child this May. </w:t>
      </w:r>
    </w:p>
    <w:p w:rsidR="0025589D" w:rsidRDefault="0025589D" w:rsidP="0025589D">
      <w:pPr>
        <w:rPr>
          <w:sz w:val="24"/>
          <w:szCs w:val="24"/>
        </w:rPr>
      </w:pPr>
    </w:p>
    <w:p w:rsidR="0025589D" w:rsidRDefault="0025589D" w:rsidP="0025589D">
      <w:pPr>
        <w:rPr>
          <w:color w:val="1F497D"/>
        </w:rPr>
      </w:pPr>
      <w:r>
        <w:rPr>
          <w:color w:val="1F497D"/>
        </w:rPr>
        <w:t xml:space="preserve"> </w:t>
      </w:r>
      <w:r w:rsidRPr="0025589D">
        <w:t xml:space="preserve">“ I’m extremely excited to join the team at Regional Medical Center of San Jose and relocate my growing family to the San Jose &amp; </w:t>
      </w:r>
      <w:r>
        <w:t>Silicon Valley community, “ says West. “</w:t>
      </w:r>
      <w:r w:rsidRPr="0025589D">
        <w:t xml:space="preserve"> The organization’s scope and capabilities have successfully served </w:t>
      </w:r>
      <w:r>
        <w:t xml:space="preserve"> </w:t>
      </w:r>
      <w:r w:rsidRPr="0025589D">
        <w:t xml:space="preserve"> its community</w:t>
      </w:r>
      <w:r w:rsidR="003923A7">
        <w:t xml:space="preserve"> and </w:t>
      </w:r>
      <w:r w:rsidRPr="0025589D">
        <w:t>I look forward to continuing that legacy and commitment</w:t>
      </w:r>
      <w:r>
        <w:rPr>
          <w:color w:val="1F497D"/>
        </w:rPr>
        <w:t>.”    </w:t>
      </w:r>
    </w:p>
    <w:p w:rsidR="0025589D" w:rsidRDefault="0025589D" w:rsidP="0025589D">
      <w:pPr>
        <w:rPr>
          <w:color w:val="1F497D"/>
        </w:rPr>
      </w:pPr>
    </w:p>
    <w:p w:rsidR="0025589D" w:rsidRPr="00562C37" w:rsidRDefault="0025589D" w:rsidP="0025589D">
      <w:pPr>
        <w:rPr>
          <w:sz w:val="24"/>
          <w:szCs w:val="24"/>
        </w:rPr>
      </w:pPr>
      <w:r w:rsidRPr="00562C37">
        <w:rPr>
          <w:sz w:val="24"/>
          <w:szCs w:val="24"/>
        </w:rPr>
        <w:t>We look forward to welcoming Ken to Regional Medical Center of San Jose and to our community.</w:t>
      </w:r>
    </w:p>
    <w:p w:rsidR="009A0632" w:rsidRPr="00562C37" w:rsidRDefault="009A0632" w:rsidP="009A0632">
      <w:pPr>
        <w:rPr>
          <w:sz w:val="24"/>
          <w:szCs w:val="24"/>
        </w:rPr>
      </w:pPr>
    </w:p>
    <w:p w:rsidR="00311A76" w:rsidRDefault="009A0632" w:rsidP="004C4360">
      <w:pPr>
        <w:rPr>
          <w:rFonts w:ascii="Arial" w:hAnsi="Arial" w:cs="Arial"/>
        </w:rPr>
      </w:pPr>
      <w:r>
        <w:t xml:space="preserve"> </w:t>
      </w:r>
      <w:r w:rsidR="00311A76">
        <w:rPr>
          <w:rFonts w:ascii="Arial" w:hAnsi="Arial" w:cs="Arial"/>
          <w:b/>
          <w:bCs/>
        </w:rPr>
        <w:t xml:space="preserve">About Regional Medical Center of San Jose </w:t>
      </w:r>
    </w:p>
    <w:p w:rsidR="00311A76" w:rsidRDefault="00311A76" w:rsidP="00311A76">
      <w:pPr>
        <w:rPr>
          <w:rFonts w:ascii="Arial" w:hAnsi="Arial" w:cs="Arial"/>
        </w:rPr>
      </w:pPr>
      <w:r>
        <w:rPr>
          <w:rFonts w:ascii="Arial" w:hAnsi="Arial" w:cs="Arial"/>
        </w:rPr>
        <w:t xml:space="preserve">Regional Medical Center of San Jose is a Level II designated Trauma Center staffed by in-house specialists 24/7/365. The hospital provides a host of </w:t>
      </w:r>
      <w:r w:rsidR="003923A7">
        <w:rPr>
          <w:rFonts w:ascii="Arial" w:hAnsi="Arial" w:cs="Arial"/>
        </w:rPr>
        <w:t>technologically advanced</w:t>
      </w:r>
      <w:r>
        <w:rPr>
          <w:rFonts w:ascii="Arial" w:hAnsi="Arial" w:cs="Arial"/>
        </w:rPr>
        <w:t xml:space="preserve"> services including Cardiovascular, Neuro, Orthopedic, General Surgery, Interventional Pulmonology, along with multi-organ Cancer Care, and Women’s Servi</w:t>
      </w:r>
      <w:r w:rsidR="003923A7">
        <w:rPr>
          <w:rFonts w:ascii="Arial" w:hAnsi="Arial" w:cs="Arial"/>
        </w:rPr>
        <w:t>c</w:t>
      </w:r>
      <w:r>
        <w:rPr>
          <w:rFonts w:ascii="Arial" w:hAnsi="Arial" w:cs="Arial"/>
        </w:rPr>
        <w:t xml:space="preserve">es. Regional holds Joint Commission advanced certification as a Comprehensive Stroke Center and a </w:t>
      </w:r>
      <w:r>
        <w:rPr>
          <w:rFonts w:ascii="Arial" w:hAnsi="Arial" w:cs="Arial"/>
          <w:i/>
          <w:iCs/>
        </w:rPr>
        <w:t xml:space="preserve">Get with the Guidelines- </w:t>
      </w:r>
      <w:r>
        <w:rPr>
          <w:rFonts w:ascii="Arial" w:hAnsi="Arial" w:cs="Arial"/>
        </w:rPr>
        <w:t>Stroke Gold Plus Performance Achievement Award from the American Heart Association/American Stroke Association. It is a certified Chest Pain Center, county-designated STEMI (heart attack) Receiving Center, designated Lung Cancer Screening Center,</w:t>
      </w:r>
      <w:r>
        <w:rPr>
          <w:rFonts w:ascii="Arial" w:hAnsi="Arial" w:cs="Arial"/>
          <w:color w:val="333333"/>
        </w:rPr>
        <w:t xml:space="preserve"> a member of </w:t>
      </w:r>
      <w:hyperlink r:id="rId8" w:history="1">
        <w:r>
          <w:rPr>
            <w:rStyle w:val="Hyperlink"/>
            <w:rFonts w:ascii="Arial" w:hAnsi="Arial" w:cs="Arial"/>
            <w:color w:val="auto"/>
            <w:u w:val="none"/>
          </w:rPr>
          <w:t>Extracorporeal Life Support Organization</w:t>
        </w:r>
      </w:hyperlink>
      <w:r>
        <w:rPr>
          <w:rFonts w:ascii="Arial" w:hAnsi="Arial" w:cs="Arial"/>
          <w:color w:val="333333"/>
        </w:rPr>
        <w:t xml:space="preserve"> (ECMO)</w:t>
      </w:r>
      <w:r w:rsidR="003923A7">
        <w:rPr>
          <w:rFonts w:ascii="Arial" w:hAnsi="Arial" w:cs="Arial"/>
        </w:rPr>
        <w:t xml:space="preserve"> and is </w:t>
      </w:r>
      <w:r>
        <w:rPr>
          <w:rFonts w:ascii="Arial" w:hAnsi="Arial" w:cs="Arial"/>
        </w:rPr>
        <w:t xml:space="preserve">certified by The Joint Commission in Sepsis care. For more information, visit: </w:t>
      </w:r>
      <w:hyperlink r:id="rId9" w:history="1">
        <w:r>
          <w:rPr>
            <w:rStyle w:val="Hyperlink"/>
            <w:rFonts w:ascii="Arial" w:hAnsi="Arial" w:cs="Arial"/>
          </w:rPr>
          <w:t>www.regionalmedicalsanjose.com</w:t>
        </w:r>
      </w:hyperlink>
      <w:r>
        <w:rPr>
          <w:rFonts w:ascii="Arial" w:hAnsi="Arial" w:cs="Arial"/>
        </w:rPr>
        <w:t>.</w:t>
      </w:r>
    </w:p>
    <w:p w:rsidR="00A04FEC" w:rsidRDefault="00A04FEC"/>
    <w:sectPr w:rsidR="00A04FEC" w:rsidSect="004C4360">
      <w:pgSz w:w="12240" w:h="15840"/>
      <w:pgMar w:top="63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5B" w:rsidRDefault="00F11F5B" w:rsidP="00D15026">
      <w:r>
        <w:separator/>
      </w:r>
    </w:p>
  </w:endnote>
  <w:endnote w:type="continuationSeparator" w:id="0">
    <w:p w:rsidR="00F11F5B" w:rsidRDefault="00F11F5B" w:rsidP="00D1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5B" w:rsidRDefault="00F11F5B" w:rsidP="00D15026">
      <w:r>
        <w:separator/>
      </w:r>
    </w:p>
  </w:footnote>
  <w:footnote w:type="continuationSeparator" w:id="0">
    <w:p w:rsidR="00F11F5B" w:rsidRDefault="00F11F5B" w:rsidP="00D15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32"/>
    <w:rsid w:val="00156488"/>
    <w:rsid w:val="0025589D"/>
    <w:rsid w:val="003102E9"/>
    <w:rsid w:val="00311A76"/>
    <w:rsid w:val="00311D8A"/>
    <w:rsid w:val="0035514F"/>
    <w:rsid w:val="003923A7"/>
    <w:rsid w:val="004C4360"/>
    <w:rsid w:val="00562C37"/>
    <w:rsid w:val="00633D39"/>
    <w:rsid w:val="007A6308"/>
    <w:rsid w:val="008025BB"/>
    <w:rsid w:val="00856533"/>
    <w:rsid w:val="00963F2F"/>
    <w:rsid w:val="009A0632"/>
    <w:rsid w:val="00A04FEC"/>
    <w:rsid w:val="00AA536C"/>
    <w:rsid w:val="00B761EA"/>
    <w:rsid w:val="00D15026"/>
    <w:rsid w:val="00D83934"/>
    <w:rsid w:val="00F11F5B"/>
    <w:rsid w:val="00FA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66D57"/>
  <w15:chartTrackingRefBased/>
  <w15:docId w15:val="{55704CB5-5F2A-4773-9202-0EC9328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2E9"/>
    <w:rPr>
      <w:color w:val="0563C1" w:themeColor="hyperlink"/>
      <w:u w:val="single"/>
    </w:rPr>
  </w:style>
  <w:style w:type="paragraph" w:customStyle="1" w:styleId="Default">
    <w:name w:val="Default"/>
    <w:basedOn w:val="Normal"/>
    <w:rsid w:val="003102E9"/>
    <w:pPr>
      <w:autoSpaceDE w:val="0"/>
      <w:autoSpaceDN w:val="0"/>
    </w:pPr>
    <w:rPr>
      <w:rFonts w:eastAsia="Calibri"/>
      <w:color w:val="000000"/>
      <w:sz w:val="24"/>
      <w:szCs w:val="24"/>
    </w:rPr>
  </w:style>
  <w:style w:type="paragraph" w:styleId="Header">
    <w:name w:val="header"/>
    <w:basedOn w:val="Normal"/>
    <w:link w:val="HeaderChar"/>
    <w:uiPriority w:val="99"/>
    <w:unhideWhenUsed/>
    <w:rsid w:val="00D15026"/>
    <w:pPr>
      <w:tabs>
        <w:tab w:val="center" w:pos="4680"/>
        <w:tab w:val="right" w:pos="9360"/>
      </w:tabs>
    </w:pPr>
  </w:style>
  <w:style w:type="character" w:customStyle="1" w:styleId="HeaderChar">
    <w:name w:val="Header Char"/>
    <w:basedOn w:val="DefaultParagraphFont"/>
    <w:link w:val="Header"/>
    <w:uiPriority w:val="99"/>
    <w:rsid w:val="00D15026"/>
    <w:rPr>
      <w:rFonts w:ascii="Calibri" w:hAnsi="Calibri" w:cs="Times New Roman"/>
    </w:rPr>
  </w:style>
  <w:style w:type="paragraph" w:styleId="Footer">
    <w:name w:val="footer"/>
    <w:basedOn w:val="Normal"/>
    <w:link w:val="FooterChar"/>
    <w:uiPriority w:val="99"/>
    <w:unhideWhenUsed/>
    <w:rsid w:val="00D15026"/>
    <w:pPr>
      <w:tabs>
        <w:tab w:val="center" w:pos="4680"/>
        <w:tab w:val="right" w:pos="9360"/>
      </w:tabs>
    </w:pPr>
  </w:style>
  <w:style w:type="character" w:customStyle="1" w:styleId="FooterChar">
    <w:name w:val="Footer Char"/>
    <w:basedOn w:val="DefaultParagraphFont"/>
    <w:link w:val="Footer"/>
    <w:uiPriority w:val="99"/>
    <w:rsid w:val="00D15026"/>
    <w:rPr>
      <w:rFonts w:ascii="Calibri" w:hAnsi="Calibri" w:cs="Times New Roman"/>
    </w:rPr>
  </w:style>
  <w:style w:type="paragraph" w:styleId="BalloonText">
    <w:name w:val="Balloon Text"/>
    <w:basedOn w:val="Normal"/>
    <w:link w:val="BalloonTextChar"/>
    <w:uiPriority w:val="99"/>
    <w:semiHidden/>
    <w:unhideWhenUsed/>
    <w:rsid w:val="00562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4920">
      <w:bodyDiv w:val="1"/>
      <w:marLeft w:val="0"/>
      <w:marRight w:val="0"/>
      <w:marTop w:val="0"/>
      <w:marBottom w:val="0"/>
      <w:divBdr>
        <w:top w:val="none" w:sz="0" w:space="0" w:color="auto"/>
        <w:left w:val="none" w:sz="0" w:space="0" w:color="auto"/>
        <w:bottom w:val="none" w:sz="0" w:space="0" w:color="auto"/>
        <w:right w:val="none" w:sz="0" w:space="0" w:color="auto"/>
      </w:divBdr>
    </w:div>
    <w:div w:id="20413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onalmedicalsanjose.com/service/extracorporeal-membrane-oxygenation-ecmo" TargetMode="External"/><Relationship Id="rId3" Type="http://schemas.openxmlformats.org/officeDocument/2006/relationships/webSettings" Target="webSettings.xml"/><Relationship Id="rId7" Type="http://schemas.openxmlformats.org/officeDocument/2006/relationships/hyperlink" Target="mailto:Bev.mikalonis@hcahealthc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egionalmedicalsanj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cdi9102</dc:creator>
  <cp:keywords/>
  <dc:description/>
  <cp:lastModifiedBy>Menchaca Jessica - San Jose</cp:lastModifiedBy>
  <cp:revision>3</cp:revision>
  <cp:lastPrinted>2018-01-05T19:58:00Z</cp:lastPrinted>
  <dcterms:created xsi:type="dcterms:W3CDTF">2018-01-08T17:44:00Z</dcterms:created>
  <dcterms:modified xsi:type="dcterms:W3CDTF">2018-01-09T00:24:00Z</dcterms:modified>
</cp:coreProperties>
</file>