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F058" w14:textId="14213286" w:rsidR="00821509" w:rsidRPr="005D5561" w:rsidRDefault="00455EF8" w:rsidP="00821509">
      <w:pPr>
        <w:spacing w:after="0" w:line="240" w:lineRule="auto"/>
        <w:ind w:left="3600"/>
        <w:rPr>
          <w:rFonts w:ascii="Arial" w:hAnsi="Arial" w:cs="Arial"/>
          <w:b/>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92261FA" w:rsidR="005D5561" w:rsidRPr="00455EF8" w:rsidRDefault="0084108A" w:rsidP="005D5561">
                            <w:pPr>
                              <w:spacing w:after="0" w:line="240" w:lineRule="auto"/>
                              <w:rPr>
                                <w:rFonts w:ascii="Arial" w:hAnsi="Arial" w:cs="Arial"/>
                                <w:sz w:val="18"/>
                                <w:szCs w:val="18"/>
                              </w:rPr>
                            </w:pPr>
                            <w:hyperlink r:id="rId7" w:history="1">
                              <w:r w:rsidR="00D51450" w:rsidRPr="00D51450">
                                <w:rPr>
                                  <w:rStyle w:val="Hyperlink"/>
                                  <w:rFonts w:ascii="Arial" w:hAnsi="Arial" w:cs="Arial"/>
                                  <w:sz w:val="18"/>
                                  <w:szCs w:val="18"/>
                                </w:rPr>
                                <w:t>DAVE WHITMAN</w:t>
                              </w:r>
                            </w:hyperlink>
                          </w:p>
                          <w:p w14:paraId="6FEABFA9" w14:textId="17F97732" w:rsidR="005D5561" w:rsidRPr="00455EF8" w:rsidRDefault="00D51450" w:rsidP="005D5561">
                            <w:pPr>
                              <w:spacing w:after="0" w:line="240" w:lineRule="auto"/>
                              <w:rPr>
                                <w:rFonts w:ascii="Arial" w:hAnsi="Arial" w:cs="Arial"/>
                                <w:sz w:val="18"/>
                                <w:szCs w:val="18"/>
                              </w:rPr>
                            </w:pPr>
                            <w:r>
                              <w:rPr>
                                <w:rFonts w:ascii="Arial" w:hAnsi="Arial" w:cs="Arial"/>
                                <w:sz w:val="18"/>
                                <w:szCs w:val="18"/>
                              </w:rPr>
                              <w:t>313.</w:t>
                            </w:r>
                            <w:r w:rsidR="00716DAA">
                              <w:rPr>
                                <w:rFonts w:ascii="Arial" w:hAnsi="Arial" w:cs="Arial"/>
                                <w:sz w:val="18"/>
                                <w:szCs w:val="18"/>
                              </w:rPr>
                              <w:t>442.8226</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692261FA" w:rsidR="005D5561" w:rsidRPr="00455EF8" w:rsidRDefault="0084108A" w:rsidP="005D5561">
                      <w:pPr>
                        <w:spacing w:after="0" w:line="240" w:lineRule="auto"/>
                        <w:rPr>
                          <w:rFonts w:ascii="Arial" w:hAnsi="Arial" w:cs="Arial"/>
                          <w:sz w:val="18"/>
                          <w:szCs w:val="18"/>
                        </w:rPr>
                      </w:pPr>
                      <w:hyperlink r:id="rId8" w:history="1">
                        <w:r w:rsidR="00D51450" w:rsidRPr="00D51450">
                          <w:rPr>
                            <w:rStyle w:val="Hyperlink"/>
                            <w:rFonts w:ascii="Arial" w:hAnsi="Arial" w:cs="Arial"/>
                            <w:sz w:val="18"/>
                            <w:szCs w:val="18"/>
                          </w:rPr>
                          <w:t>DAVE WHITMAN</w:t>
                        </w:r>
                      </w:hyperlink>
                    </w:p>
                    <w:p w14:paraId="6FEABFA9" w14:textId="17F97732" w:rsidR="005D5561" w:rsidRPr="00455EF8" w:rsidRDefault="00D51450" w:rsidP="005D5561">
                      <w:pPr>
                        <w:spacing w:after="0" w:line="240" w:lineRule="auto"/>
                        <w:rPr>
                          <w:rFonts w:ascii="Arial" w:hAnsi="Arial" w:cs="Arial"/>
                          <w:sz w:val="18"/>
                          <w:szCs w:val="18"/>
                        </w:rPr>
                      </w:pPr>
                      <w:r>
                        <w:rPr>
                          <w:rFonts w:ascii="Arial" w:hAnsi="Arial" w:cs="Arial"/>
                          <w:sz w:val="18"/>
                          <w:szCs w:val="18"/>
                        </w:rPr>
                        <w:t>313.</w:t>
                      </w:r>
                      <w:r w:rsidR="00716DAA">
                        <w:rPr>
                          <w:rFonts w:ascii="Arial" w:hAnsi="Arial" w:cs="Arial"/>
                          <w:sz w:val="18"/>
                          <w:szCs w:val="18"/>
                        </w:rPr>
                        <w:t>442.8226</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D51450">
        <w:rPr>
          <w:rFonts w:ascii="Arial" w:hAnsi="Arial" w:cs="Arial"/>
          <w:b/>
          <w:sz w:val="40"/>
          <w:szCs w:val="40"/>
        </w:rPr>
        <w:t xml:space="preserve">SmithGroup </w:t>
      </w:r>
      <w:r w:rsidR="004410C4">
        <w:rPr>
          <w:rFonts w:ascii="Arial" w:hAnsi="Arial" w:cs="Arial"/>
          <w:b/>
          <w:sz w:val="40"/>
          <w:szCs w:val="40"/>
        </w:rPr>
        <w:t>Opens Office in Pittsburgh</w:t>
      </w:r>
    </w:p>
    <w:p w14:paraId="03F22EB9" w14:textId="4B6ADB23" w:rsidR="00821509" w:rsidRDefault="00821509" w:rsidP="00821509">
      <w:pPr>
        <w:spacing w:after="0" w:line="240" w:lineRule="auto"/>
        <w:ind w:left="3600"/>
        <w:rPr>
          <w:rFonts w:ascii="Arial" w:hAnsi="Arial" w:cs="Arial"/>
          <w:bCs/>
          <w:sz w:val="20"/>
          <w:szCs w:val="20"/>
        </w:rPr>
      </w:pPr>
    </w:p>
    <w:p w14:paraId="2E7BCD4E" w14:textId="074C7E49" w:rsidR="00542B1E" w:rsidRDefault="0083086C" w:rsidP="00C944F4">
      <w:pPr>
        <w:spacing w:line="240" w:lineRule="auto"/>
        <w:ind w:left="3600"/>
        <w:rPr>
          <w:rFonts w:ascii="Arial" w:hAnsi="Arial" w:cs="Arial"/>
          <w:bCs/>
          <w:sz w:val="20"/>
          <w:szCs w:val="20"/>
        </w:rPr>
      </w:pPr>
      <w:r>
        <w:rPr>
          <w:rFonts w:ascii="Arial" w:hAnsi="Arial" w:cs="Arial"/>
          <w:bCs/>
          <w:sz w:val="20"/>
          <w:szCs w:val="20"/>
        </w:rPr>
        <w:t>PITTSBURGH</w:t>
      </w:r>
      <w:r w:rsidR="00821509">
        <w:rPr>
          <w:rFonts w:ascii="Arial" w:hAnsi="Arial" w:cs="Arial"/>
          <w:bCs/>
          <w:sz w:val="20"/>
          <w:szCs w:val="20"/>
        </w:rPr>
        <w:t xml:space="preserve">, </w:t>
      </w:r>
      <w:r w:rsidR="00EB07C9">
        <w:rPr>
          <w:rFonts w:ascii="Arial" w:hAnsi="Arial" w:cs="Arial"/>
          <w:bCs/>
          <w:sz w:val="20"/>
          <w:szCs w:val="20"/>
        </w:rPr>
        <w:t>September</w:t>
      </w:r>
      <w:r w:rsidR="0084108A">
        <w:rPr>
          <w:rFonts w:ascii="Arial" w:hAnsi="Arial" w:cs="Arial"/>
          <w:bCs/>
          <w:sz w:val="20"/>
          <w:szCs w:val="20"/>
        </w:rPr>
        <w:t xml:space="preserve"> 11</w:t>
      </w:r>
      <w:bookmarkStart w:id="1" w:name="_GoBack"/>
      <w:bookmarkEnd w:id="1"/>
      <w:r w:rsidR="00821509">
        <w:rPr>
          <w:rFonts w:ascii="Arial" w:hAnsi="Arial" w:cs="Arial"/>
          <w:bCs/>
          <w:sz w:val="20"/>
          <w:szCs w:val="20"/>
        </w:rPr>
        <w:t>, 2018</w:t>
      </w:r>
      <w:r w:rsidR="00821509" w:rsidRPr="00535322">
        <w:rPr>
          <w:rFonts w:ascii="Arial" w:hAnsi="Arial" w:cs="Arial"/>
          <w:bCs/>
          <w:sz w:val="20"/>
          <w:szCs w:val="20"/>
        </w:rPr>
        <w:t xml:space="preserve"> – </w:t>
      </w:r>
      <w:r w:rsidR="00821509" w:rsidRPr="004410C4">
        <w:rPr>
          <w:rFonts w:ascii="Arial" w:hAnsi="Arial" w:cs="Arial"/>
          <w:bCs/>
          <w:sz w:val="20"/>
          <w:szCs w:val="20"/>
        </w:rPr>
        <w:t>SmithGroup</w:t>
      </w:r>
      <w:r w:rsidR="004410C4" w:rsidRPr="004410C4">
        <w:rPr>
          <w:rFonts w:ascii="Arial" w:hAnsi="Arial" w:cs="Arial"/>
          <w:bCs/>
          <w:sz w:val="20"/>
          <w:szCs w:val="20"/>
        </w:rPr>
        <w:t xml:space="preserve">, one of the world’s preeminent integrated design firms, </w:t>
      </w:r>
      <w:r w:rsidR="00EB07C9">
        <w:rPr>
          <w:rFonts w:ascii="Arial" w:hAnsi="Arial" w:cs="Arial"/>
          <w:bCs/>
          <w:sz w:val="20"/>
          <w:szCs w:val="20"/>
        </w:rPr>
        <w:t>has opened a</w:t>
      </w:r>
      <w:r w:rsidR="004410C4" w:rsidRPr="004410C4">
        <w:rPr>
          <w:rFonts w:ascii="Arial" w:hAnsi="Arial" w:cs="Arial"/>
          <w:bCs/>
          <w:sz w:val="20"/>
          <w:szCs w:val="20"/>
        </w:rPr>
        <w:t xml:space="preserve">n office in </w:t>
      </w:r>
      <w:hyperlink r:id="rId9" w:history="1">
        <w:r w:rsidR="004410C4" w:rsidRPr="008360F0">
          <w:rPr>
            <w:rStyle w:val="Hyperlink"/>
            <w:rFonts w:ascii="Arial" w:hAnsi="Arial" w:cs="Arial"/>
            <w:bCs/>
            <w:sz w:val="20"/>
            <w:szCs w:val="20"/>
          </w:rPr>
          <w:t>Pittsburgh</w:t>
        </w:r>
      </w:hyperlink>
      <w:r w:rsidR="004410C4" w:rsidRPr="004410C4">
        <w:rPr>
          <w:rFonts w:ascii="Arial" w:hAnsi="Arial" w:cs="Arial"/>
          <w:bCs/>
          <w:sz w:val="20"/>
          <w:szCs w:val="20"/>
        </w:rPr>
        <w:t>, Pennsylvania. This is the 13</w:t>
      </w:r>
      <w:r w:rsidR="004410C4" w:rsidRPr="004410C4">
        <w:rPr>
          <w:rFonts w:ascii="Arial" w:hAnsi="Arial" w:cs="Arial"/>
          <w:bCs/>
          <w:sz w:val="20"/>
          <w:szCs w:val="20"/>
          <w:vertAlign w:val="superscript"/>
        </w:rPr>
        <w:t>th</w:t>
      </w:r>
      <w:r w:rsidR="004410C4" w:rsidRPr="004410C4">
        <w:rPr>
          <w:rFonts w:ascii="Arial" w:hAnsi="Arial" w:cs="Arial"/>
          <w:bCs/>
          <w:sz w:val="20"/>
          <w:szCs w:val="20"/>
        </w:rPr>
        <w:t xml:space="preserve"> location for the firm, </w:t>
      </w:r>
      <w:r w:rsidR="00EB07C9">
        <w:rPr>
          <w:rFonts w:ascii="Arial" w:hAnsi="Arial" w:cs="Arial"/>
          <w:bCs/>
          <w:sz w:val="20"/>
          <w:szCs w:val="20"/>
        </w:rPr>
        <w:t xml:space="preserve">which </w:t>
      </w:r>
      <w:r w:rsidR="005D0380">
        <w:rPr>
          <w:rFonts w:ascii="Arial" w:hAnsi="Arial" w:cs="Arial"/>
          <w:bCs/>
          <w:sz w:val="20"/>
          <w:szCs w:val="20"/>
        </w:rPr>
        <w:t>h</w:t>
      </w:r>
      <w:r w:rsidR="00DB48DE">
        <w:rPr>
          <w:rFonts w:ascii="Arial" w:hAnsi="Arial" w:cs="Arial"/>
          <w:bCs/>
          <w:sz w:val="20"/>
          <w:szCs w:val="20"/>
        </w:rPr>
        <w:t>as</w:t>
      </w:r>
      <w:r w:rsidR="00EB07C9">
        <w:rPr>
          <w:rFonts w:ascii="Arial" w:hAnsi="Arial" w:cs="Arial"/>
          <w:bCs/>
          <w:sz w:val="20"/>
          <w:szCs w:val="20"/>
        </w:rPr>
        <w:t xml:space="preserve"> 11 other offices in the U.S. and </w:t>
      </w:r>
      <w:r w:rsidR="004410C4" w:rsidRPr="004410C4">
        <w:rPr>
          <w:rFonts w:ascii="Arial" w:hAnsi="Arial" w:cs="Arial"/>
          <w:bCs/>
          <w:sz w:val="20"/>
          <w:szCs w:val="20"/>
        </w:rPr>
        <w:t>one in Shanghai.</w:t>
      </w:r>
      <w:r w:rsidR="005679B9">
        <w:rPr>
          <w:rFonts w:ascii="Arial" w:hAnsi="Arial" w:cs="Arial"/>
          <w:bCs/>
          <w:sz w:val="20"/>
          <w:szCs w:val="20"/>
        </w:rPr>
        <w:t xml:space="preserve"> The move will extend the company’s already expansive footprint </w:t>
      </w:r>
      <w:r w:rsidR="009363F3" w:rsidRPr="009363F3">
        <w:rPr>
          <w:rFonts w:ascii="Arial" w:hAnsi="Arial" w:cs="Arial"/>
          <w:bCs/>
          <w:sz w:val="20"/>
          <w:szCs w:val="20"/>
        </w:rPr>
        <w:t>in the Higher Education, Healthcare, Urban Design</w:t>
      </w:r>
      <w:r w:rsidR="005679B9">
        <w:rPr>
          <w:rFonts w:ascii="Arial" w:hAnsi="Arial" w:cs="Arial"/>
          <w:bCs/>
          <w:sz w:val="20"/>
          <w:szCs w:val="20"/>
        </w:rPr>
        <w:t>,</w:t>
      </w:r>
      <w:r w:rsidR="009363F3" w:rsidRPr="009363F3">
        <w:rPr>
          <w:rFonts w:ascii="Arial" w:hAnsi="Arial" w:cs="Arial"/>
          <w:bCs/>
          <w:sz w:val="20"/>
          <w:szCs w:val="20"/>
        </w:rPr>
        <w:t xml:space="preserve"> and Waterfront markets</w:t>
      </w:r>
      <w:r w:rsidR="005679B9">
        <w:rPr>
          <w:rFonts w:ascii="Arial" w:hAnsi="Arial" w:cs="Arial"/>
          <w:bCs/>
          <w:sz w:val="20"/>
          <w:szCs w:val="20"/>
        </w:rPr>
        <w:t xml:space="preserve">. </w:t>
      </w:r>
    </w:p>
    <w:p w14:paraId="0B11F284" w14:textId="021909D4" w:rsidR="00A0545F" w:rsidRPr="00A0545F" w:rsidRDefault="003421C6" w:rsidP="00A0545F">
      <w:pPr>
        <w:spacing w:line="240" w:lineRule="auto"/>
        <w:ind w:left="3600"/>
        <w:rPr>
          <w:rFonts w:ascii="Arial" w:hAnsi="Arial" w:cs="Arial"/>
          <w:bCs/>
          <w:sz w:val="20"/>
          <w:szCs w:val="20"/>
        </w:rPr>
      </w:pPr>
      <w:r>
        <w:rPr>
          <w:rFonts w:ascii="Arial" w:hAnsi="Arial" w:cs="Arial"/>
          <w:bCs/>
          <w:sz w:val="20"/>
          <w:szCs w:val="20"/>
        </w:rPr>
        <w:t xml:space="preserve">Principal and urban </w:t>
      </w:r>
      <w:r w:rsidR="0078340F">
        <w:rPr>
          <w:rFonts w:ascii="Arial" w:hAnsi="Arial" w:cs="Arial"/>
          <w:bCs/>
          <w:sz w:val="20"/>
          <w:szCs w:val="20"/>
        </w:rPr>
        <w:t xml:space="preserve">systems </w:t>
      </w:r>
      <w:r>
        <w:rPr>
          <w:rFonts w:ascii="Arial" w:hAnsi="Arial" w:cs="Arial"/>
          <w:bCs/>
          <w:sz w:val="20"/>
          <w:szCs w:val="20"/>
        </w:rPr>
        <w:t xml:space="preserve">strategist </w:t>
      </w:r>
      <w:hyperlink r:id="rId10" w:history="1">
        <w:r w:rsidR="009363F3" w:rsidRPr="00E1789C">
          <w:rPr>
            <w:rStyle w:val="Hyperlink"/>
            <w:rFonts w:ascii="Arial" w:hAnsi="Arial" w:cs="Arial"/>
            <w:bCs/>
            <w:sz w:val="20"/>
            <w:szCs w:val="20"/>
          </w:rPr>
          <w:t>Steven Baumgartner</w:t>
        </w:r>
      </w:hyperlink>
      <w:r w:rsidR="008867B1">
        <w:rPr>
          <w:rStyle w:val="Hyperlink"/>
          <w:rFonts w:ascii="Arial" w:hAnsi="Arial" w:cs="Arial"/>
          <w:spacing w:val="-6"/>
          <w:sz w:val="20"/>
          <w:szCs w:val="20"/>
          <w:shd w:val="clear" w:color="auto" w:fill="FFFFFF"/>
        </w:rPr>
        <w:t>,</w:t>
      </w:r>
      <w:r w:rsidR="009363F3" w:rsidRPr="00E1789C">
        <w:rPr>
          <w:rFonts w:ascii="Arial" w:hAnsi="Arial" w:cs="Arial"/>
          <w:bCs/>
          <w:sz w:val="20"/>
          <w:szCs w:val="20"/>
        </w:rPr>
        <w:t xml:space="preserve"> will serve as </w:t>
      </w:r>
      <w:r w:rsidR="005679B9">
        <w:rPr>
          <w:rFonts w:ascii="Arial" w:hAnsi="Arial" w:cs="Arial"/>
          <w:bCs/>
          <w:sz w:val="20"/>
          <w:szCs w:val="20"/>
        </w:rPr>
        <w:t>SmithGroup’s</w:t>
      </w:r>
      <w:r w:rsidR="009363F3" w:rsidRPr="00E1789C">
        <w:rPr>
          <w:rFonts w:ascii="Arial" w:hAnsi="Arial" w:cs="Arial"/>
          <w:bCs/>
          <w:sz w:val="20"/>
          <w:szCs w:val="20"/>
        </w:rPr>
        <w:t xml:space="preserve"> lead contact </w:t>
      </w:r>
      <w:r>
        <w:rPr>
          <w:rFonts w:ascii="Arial" w:hAnsi="Arial" w:cs="Arial"/>
          <w:bCs/>
          <w:sz w:val="20"/>
          <w:szCs w:val="20"/>
        </w:rPr>
        <w:t>in</w:t>
      </w:r>
      <w:r w:rsidR="009363F3" w:rsidRPr="00E1789C">
        <w:rPr>
          <w:rFonts w:ascii="Arial" w:hAnsi="Arial" w:cs="Arial"/>
          <w:bCs/>
          <w:sz w:val="20"/>
          <w:szCs w:val="20"/>
        </w:rPr>
        <w:t xml:space="preserve"> Pittsburgh</w:t>
      </w:r>
      <w:r>
        <w:rPr>
          <w:rFonts w:ascii="Arial" w:hAnsi="Arial" w:cs="Arial"/>
          <w:bCs/>
          <w:sz w:val="20"/>
          <w:szCs w:val="20"/>
        </w:rPr>
        <w:t>.</w:t>
      </w:r>
      <w:r w:rsidR="009363F3" w:rsidRPr="00E1789C">
        <w:rPr>
          <w:rFonts w:ascii="Arial" w:hAnsi="Arial" w:cs="Arial"/>
          <w:bCs/>
          <w:sz w:val="20"/>
          <w:szCs w:val="20"/>
        </w:rPr>
        <w:t xml:space="preserve"> </w:t>
      </w:r>
      <w:r>
        <w:rPr>
          <w:rFonts w:ascii="Arial" w:hAnsi="Arial" w:cs="Arial"/>
          <w:bCs/>
          <w:sz w:val="20"/>
          <w:szCs w:val="20"/>
        </w:rPr>
        <w:t xml:space="preserve">He and </w:t>
      </w:r>
      <w:r w:rsidR="00A0545F">
        <w:rPr>
          <w:rFonts w:ascii="Arial" w:hAnsi="Arial" w:cs="Arial"/>
          <w:bCs/>
          <w:sz w:val="20"/>
          <w:szCs w:val="20"/>
        </w:rPr>
        <w:t>other k</w:t>
      </w:r>
      <w:r w:rsidR="00A0545F" w:rsidRPr="00A0545F">
        <w:rPr>
          <w:rFonts w:ascii="Arial" w:hAnsi="Arial" w:cs="Arial"/>
          <w:bCs/>
          <w:sz w:val="20"/>
          <w:szCs w:val="20"/>
        </w:rPr>
        <w:t xml:space="preserve">ey staff are deeply connected to the community, having worked on some of the city’s most progressive projects at a variety of scales. </w:t>
      </w:r>
      <w:r w:rsidR="00DB48DE">
        <w:rPr>
          <w:rFonts w:ascii="Arial" w:hAnsi="Arial" w:cs="Arial"/>
          <w:bCs/>
          <w:sz w:val="20"/>
          <w:szCs w:val="20"/>
        </w:rPr>
        <w:t>The team has</w:t>
      </w:r>
      <w:r w:rsidR="00936CD7">
        <w:rPr>
          <w:rFonts w:ascii="Arial" w:hAnsi="Arial" w:cs="Arial"/>
          <w:bCs/>
          <w:sz w:val="20"/>
          <w:szCs w:val="20"/>
        </w:rPr>
        <w:t xml:space="preserve"> strong </w:t>
      </w:r>
      <w:r w:rsidR="00A0545F" w:rsidRPr="00A0545F">
        <w:rPr>
          <w:rFonts w:ascii="Arial" w:hAnsi="Arial" w:cs="Arial"/>
          <w:bCs/>
          <w:sz w:val="20"/>
          <w:szCs w:val="20"/>
        </w:rPr>
        <w:t xml:space="preserve">ties to Carnegie Mellon University, University of Pittsburgh, the Pittsburgh Downtown Partnership, Urban Redevelopment Authority, </w:t>
      </w:r>
      <w:proofErr w:type="spellStart"/>
      <w:r w:rsidR="00A0545F" w:rsidRPr="00A0545F">
        <w:rPr>
          <w:rFonts w:ascii="Arial" w:hAnsi="Arial" w:cs="Arial"/>
          <w:bCs/>
          <w:sz w:val="20"/>
          <w:szCs w:val="20"/>
        </w:rPr>
        <w:t>Riverlife</w:t>
      </w:r>
      <w:proofErr w:type="spellEnd"/>
      <w:r w:rsidR="004A530C">
        <w:rPr>
          <w:rFonts w:ascii="Arial" w:hAnsi="Arial" w:cs="Arial"/>
          <w:bCs/>
          <w:sz w:val="20"/>
          <w:szCs w:val="20"/>
        </w:rPr>
        <w:t xml:space="preserve"> </w:t>
      </w:r>
      <w:r w:rsidR="00604338">
        <w:rPr>
          <w:rFonts w:ascii="Arial" w:hAnsi="Arial" w:cs="Arial"/>
          <w:bCs/>
          <w:sz w:val="20"/>
          <w:szCs w:val="20"/>
        </w:rPr>
        <w:t xml:space="preserve">and </w:t>
      </w:r>
      <w:r w:rsidR="008D3A50">
        <w:rPr>
          <w:rFonts w:ascii="Arial" w:hAnsi="Arial" w:cs="Arial"/>
          <w:bCs/>
          <w:sz w:val="20"/>
          <w:szCs w:val="20"/>
        </w:rPr>
        <w:t xml:space="preserve">a </w:t>
      </w:r>
      <w:r w:rsidR="00604338">
        <w:rPr>
          <w:rFonts w:ascii="Arial" w:hAnsi="Arial" w:cs="Arial"/>
          <w:bCs/>
          <w:sz w:val="20"/>
          <w:szCs w:val="20"/>
        </w:rPr>
        <w:t xml:space="preserve">variety of </w:t>
      </w:r>
      <w:r w:rsidR="008D3A50">
        <w:rPr>
          <w:rFonts w:ascii="Arial" w:hAnsi="Arial" w:cs="Arial"/>
          <w:bCs/>
          <w:sz w:val="20"/>
          <w:szCs w:val="20"/>
        </w:rPr>
        <w:t>C</w:t>
      </w:r>
      <w:r w:rsidR="00604338">
        <w:rPr>
          <w:rFonts w:ascii="Arial" w:hAnsi="Arial" w:cs="Arial"/>
          <w:bCs/>
          <w:sz w:val="20"/>
          <w:szCs w:val="20"/>
        </w:rPr>
        <w:t>ity</w:t>
      </w:r>
      <w:r w:rsidR="008D3A50">
        <w:rPr>
          <w:rFonts w:ascii="Arial" w:hAnsi="Arial" w:cs="Arial"/>
          <w:bCs/>
          <w:sz w:val="20"/>
          <w:szCs w:val="20"/>
        </w:rPr>
        <w:t xml:space="preserve"> </w:t>
      </w:r>
      <w:r w:rsidR="00604338">
        <w:rPr>
          <w:rFonts w:ascii="Arial" w:hAnsi="Arial" w:cs="Arial"/>
          <w:bCs/>
          <w:sz w:val="20"/>
          <w:szCs w:val="20"/>
        </w:rPr>
        <w:t>entities</w:t>
      </w:r>
      <w:r w:rsidR="008D3A50">
        <w:rPr>
          <w:rFonts w:ascii="Arial" w:hAnsi="Arial" w:cs="Arial"/>
          <w:bCs/>
          <w:sz w:val="20"/>
          <w:szCs w:val="20"/>
        </w:rPr>
        <w:t>. Their work</w:t>
      </w:r>
      <w:r w:rsidR="00DB48DE">
        <w:rPr>
          <w:rFonts w:ascii="Arial" w:hAnsi="Arial" w:cs="Arial"/>
          <w:bCs/>
          <w:sz w:val="20"/>
          <w:szCs w:val="20"/>
        </w:rPr>
        <w:t xml:space="preserve"> </w:t>
      </w:r>
      <w:r w:rsidR="008D3A50">
        <w:rPr>
          <w:rFonts w:ascii="Arial" w:hAnsi="Arial" w:cs="Arial"/>
          <w:bCs/>
          <w:sz w:val="20"/>
          <w:szCs w:val="20"/>
        </w:rPr>
        <w:t xml:space="preserve">on </w:t>
      </w:r>
      <w:r w:rsidR="00A0545F" w:rsidRPr="00A0545F">
        <w:rPr>
          <w:rFonts w:ascii="Arial" w:hAnsi="Arial" w:cs="Arial"/>
          <w:bCs/>
          <w:sz w:val="20"/>
          <w:szCs w:val="20"/>
        </w:rPr>
        <w:t xml:space="preserve">notable </w:t>
      </w:r>
      <w:r w:rsidR="00936CD7">
        <w:rPr>
          <w:rFonts w:ascii="Arial" w:hAnsi="Arial" w:cs="Arial"/>
          <w:bCs/>
          <w:sz w:val="20"/>
          <w:szCs w:val="20"/>
        </w:rPr>
        <w:t xml:space="preserve">high-performance design and strategy </w:t>
      </w:r>
      <w:r w:rsidR="00A0545F" w:rsidRPr="00A0545F">
        <w:rPr>
          <w:rFonts w:ascii="Arial" w:hAnsi="Arial" w:cs="Arial"/>
          <w:bCs/>
          <w:sz w:val="20"/>
          <w:szCs w:val="20"/>
        </w:rPr>
        <w:t xml:space="preserve">projects </w:t>
      </w:r>
      <w:r w:rsidR="00E239AE">
        <w:rPr>
          <w:rFonts w:ascii="Arial" w:hAnsi="Arial" w:cs="Arial"/>
          <w:bCs/>
          <w:sz w:val="20"/>
          <w:szCs w:val="20"/>
        </w:rPr>
        <w:t>i</w:t>
      </w:r>
      <w:r w:rsidR="00A0545F" w:rsidRPr="00A0545F">
        <w:rPr>
          <w:rFonts w:ascii="Arial" w:hAnsi="Arial" w:cs="Arial"/>
          <w:bCs/>
          <w:sz w:val="20"/>
          <w:szCs w:val="20"/>
        </w:rPr>
        <w:t>nclude</w:t>
      </w:r>
      <w:r w:rsidR="008D3A50">
        <w:rPr>
          <w:rFonts w:ascii="Arial" w:hAnsi="Arial" w:cs="Arial"/>
          <w:bCs/>
          <w:sz w:val="20"/>
          <w:szCs w:val="20"/>
        </w:rPr>
        <w:t>s</w:t>
      </w:r>
      <w:r w:rsidR="00A0545F" w:rsidRPr="00A0545F">
        <w:rPr>
          <w:rFonts w:ascii="Arial" w:hAnsi="Arial" w:cs="Arial"/>
          <w:bCs/>
          <w:sz w:val="20"/>
          <w:szCs w:val="20"/>
        </w:rPr>
        <w:t xml:space="preserve"> </w:t>
      </w:r>
      <w:r w:rsidR="00936CD7">
        <w:rPr>
          <w:rFonts w:ascii="Arial" w:hAnsi="Arial" w:cs="Arial"/>
          <w:bCs/>
          <w:sz w:val="20"/>
          <w:szCs w:val="20"/>
        </w:rPr>
        <w:t xml:space="preserve">the Tower at </w:t>
      </w:r>
      <w:r w:rsidR="00A0545F" w:rsidRPr="00A0545F">
        <w:rPr>
          <w:rFonts w:ascii="Arial" w:hAnsi="Arial" w:cs="Arial"/>
          <w:bCs/>
          <w:sz w:val="20"/>
          <w:szCs w:val="20"/>
        </w:rPr>
        <w:t xml:space="preserve">PNC </w:t>
      </w:r>
      <w:r w:rsidR="00936CD7">
        <w:rPr>
          <w:rFonts w:ascii="Arial" w:hAnsi="Arial" w:cs="Arial"/>
          <w:bCs/>
          <w:sz w:val="20"/>
          <w:szCs w:val="20"/>
        </w:rPr>
        <w:t>Plaza</w:t>
      </w:r>
      <w:r w:rsidR="00A0545F" w:rsidRPr="00A0545F">
        <w:rPr>
          <w:rFonts w:ascii="Arial" w:hAnsi="Arial" w:cs="Arial"/>
          <w:bCs/>
          <w:sz w:val="20"/>
          <w:szCs w:val="20"/>
        </w:rPr>
        <w:t xml:space="preserve">, Hazelwood Green, the 8th Street Block </w:t>
      </w:r>
      <w:r w:rsidR="00936CD7">
        <w:rPr>
          <w:rFonts w:ascii="Arial" w:hAnsi="Arial" w:cs="Arial"/>
          <w:bCs/>
          <w:sz w:val="20"/>
          <w:szCs w:val="20"/>
        </w:rPr>
        <w:t>M</w:t>
      </w:r>
      <w:r w:rsidR="00A0545F" w:rsidRPr="00A0545F">
        <w:rPr>
          <w:rFonts w:ascii="Arial" w:hAnsi="Arial" w:cs="Arial"/>
          <w:bCs/>
          <w:sz w:val="20"/>
          <w:szCs w:val="20"/>
        </w:rPr>
        <w:t xml:space="preserve">aster </w:t>
      </w:r>
      <w:r w:rsidR="00936CD7">
        <w:rPr>
          <w:rFonts w:ascii="Arial" w:hAnsi="Arial" w:cs="Arial"/>
          <w:bCs/>
          <w:sz w:val="20"/>
          <w:szCs w:val="20"/>
        </w:rPr>
        <w:t>P</w:t>
      </w:r>
      <w:r w:rsidR="00A0545F" w:rsidRPr="00A0545F">
        <w:rPr>
          <w:rFonts w:ascii="Arial" w:hAnsi="Arial" w:cs="Arial"/>
          <w:bCs/>
          <w:sz w:val="20"/>
          <w:szCs w:val="20"/>
        </w:rPr>
        <w:t xml:space="preserve">lan </w:t>
      </w:r>
      <w:r w:rsidR="00936CD7">
        <w:rPr>
          <w:rFonts w:ascii="Arial" w:hAnsi="Arial" w:cs="Arial"/>
          <w:bCs/>
          <w:sz w:val="20"/>
          <w:szCs w:val="20"/>
        </w:rPr>
        <w:t xml:space="preserve">with the Pittsburgh Cultural Trust </w:t>
      </w:r>
      <w:r w:rsidR="00A0545F" w:rsidRPr="00A0545F">
        <w:rPr>
          <w:rFonts w:ascii="Arial" w:hAnsi="Arial" w:cs="Arial"/>
          <w:bCs/>
          <w:sz w:val="20"/>
          <w:szCs w:val="20"/>
        </w:rPr>
        <w:t>and the Pitt Sustainability Plan.</w:t>
      </w:r>
    </w:p>
    <w:p w14:paraId="1C52A19D" w14:textId="61068818" w:rsidR="00936CD7" w:rsidRDefault="003421C6" w:rsidP="003421C6">
      <w:pPr>
        <w:spacing w:line="240" w:lineRule="auto"/>
        <w:ind w:left="3600"/>
        <w:rPr>
          <w:rFonts w:ascii="Arial" w:hAnsi="Arial" w:cs="Arial"/>
          <w:bCs/>
          <w:sz w:val="20"/>
          <w:szCs w:val="20"/>
        </w:rPr>
      </w:pPr>
      <w:r w:rsidRPr="003421C6">
        <w:rPr>
          <w:rFonts w:ascii="Arial" w:hAnsi="Arial" w:cs="Arial"/>
          <w:bCs/>
          <w:sz w:val="20"/>
          <w:szCs w:val="20"/>
        </w:rPr>
        <w:t>“Pittsburgh</w:t>
      </w:r>
      <w:r>
        <w:rPr>
          <w:rFonts w:ascii="Arial" w:hAnsi="Arial" w:cs="Arial"/>
          <w:bCs/>
          <w:sz w:val="20"/>
          <w:szCs w:val="20"/>
        </w:rPr>
        <w:t xml:space="preserve"> </w:t>
      </w:r>
      <w:r w:rsidR="006B4882">
        <w:rPr>
          <w:rFonts w:ascii="Arial" w:hAnsi="Arial" w:cs="Arial"/>
          <w:bCs/>
          <w:sz w:val="20"/>
          <w:szCs w:val="20"/>
        </w:rPr>
        <w:t xml:space="preserve">continues to </w:t>
      </w:r>
      <w:r>
        <w:rPr>
          <w:rFonts w:ascii="Arial" w:hAnsi="Arial" w:cs="Arial"/>
          <w:bCs/>
          <w:sz w:val="20"/>
          <w:szCs w:val="20"/>
        </w:rPr>
        <w:t>t</w:t>
      </w:r>
      <w:r w:rsidRPr="003421C6">
        <w:rPr>
          <w:rFonts w:ascii="Arial" w:hAnsi="Arial" w:cs="Arial"/>
          <w:bCs/>
          <w:sz w:val="20"/>
          <w:szCs w:val="20"/>
        </w:rPr>
        <w:t xml:space="preserve">ransition from an economy built on manufacturing to one driven by </w:t>
      </w:r>
      <w:r w:rsidR="00DB48DE">
        <w:rPr>
          <w:rFonts w:ascii="Arial" w:hAnsi="Arial" w:cs="Arial"/>
          <w:bCs/>
          <w:sz w:val="20"/>
          <w:szCs w:val="20"/>
        </w:rPr>
        <w:t>innovation</w:t>
      </w:r>
      <w:r w:rsidR="006B4882">
        <w:rPr>
          <w:rFonts w:ascii="Arial" w:hAnsi="Arial" w:cs="Arial"/>
          <w:bCs/>
          <w:sz w:val="20"/>
          <w:szCs w:val="20"/>
        </w:rPr>
        <w:t xml:space="preserve">,” </w:t>
      </w:r>
      <w:r w:rsidRPr="003421C6">
        <w:rPr>
          <w:rFonts w:ascii="Arial" w:hAnsi="Arial" w:cs="Arial"/>
          <w:bCs/>
          <w:sz w:val="20"/>
          <w:szCs w:val="20"/>
        </w:rPr>
        <w:t>said Baumgartner.</w:t>
      </w:r>
      <w:r w:rsidR="00E239AE">
        <w:rPr>
          <w:rFonts w:ascii="Arial" w:hAnsi="Arial" w:cs="Arial"/>
          <w:bCs/>
          <w:sz w:val="20"/>
          <w:szCs w:val="20"/>
        </w:rPr>
        <w:t xml:space="preserve"> </w:t>
      </w:r>
      <w:r w:rsidR="008D3A50">
        <w:rPr>
          <w:rFonts w:ascii="Arial" w:hAnsi="Arial" w:cs="Arial"/>
          <w:bCs/>
          <w:sz w:val="20"/>
          <w:szCs w:val="20"/>
        </w:rPr>
        <w:t>“</w:t>
      </w:r>
      <w:r w:rsidR="00604338">
        <w:rPr>
          <w:rFonts w:ascii="Arial" w:hAnsi="Arial" w:cs="Arial"/>
          <w:bCs/>
          <w:sz w:val="20"/>
          <w:szCs w:val="20"/>
        </w:rPr>
        <w:t xml:space="preserve">Our network of experts </w:t>
      </w:r>
      <w:r w:rsidR="00604338" w:rsidRPr="006913F3">
        <w:rPr>
          <w:rFonts w:ascii="Arial" w:hAnsi="Arial" w:cs="Arial"/>
          <w:bCs/>
          <w:sz w:val="20"/>
          <w:szCs w:val="20"/>
        </w:rPr>
        <w:t>understand</w:t>
      </w:r>
      <w:r w:rsidR="00604338">
        <w:rPr>
          <w:rFonts w:ascii="Arial" w:hAnsi="Arial" w:cs="Arial"/>
          <w:bCs/>
          <w:sz w:val="20"/>
          <w:szCs w:val="20"/>
        </w:rPr>
        <w:t>s</w:t>
      </w:r>
      <w:r w:rsidR="00604338" w:rsidRPr="006913F3">
        <w:rPr>
          <w:rFonts w:ascii="Arial" w:hAnsi="Arial" w:cs="Arial"/>
          <w:bCs/>
          <w:sz w:val="20"/>
          <w:szCs w:val="20"/>
        </w:rPr>
        <w:t xml:space="preserve"> </w:t>
      </w:r>
      <w:r w:rsidR="00604338">
        <w:rPr>
          <w:rFonts w:ascii="Arial" w:hAnsi="Arial" w:cs="Arial"/>
          <w:bCs/>
          <w:sz w:val="20"/>
          <w:szCs w:val="20"/>
        </w:rPr>
        <w:t xml:space="preserve">the complex challenges and opportunities that come with </w:t>
      </w:r>
      <w:r w:rsidR="00604338" w:rsidRPr="006913F3">
        <w:rPr>
          <w:rFonts w:ascii="Arial" w:hAnsi="Arial" w:cs="Arial"/>
          <w:bCs/>
          <w:sz w:val="20"/>
          <w:szCs w:val="20"/>
        </w:rPr>
        <w:t>th</w:t>
      </w:r>
      <w:r w:rsidR="00604338">
        <w:rPr>
          <w:rFonts w:ascii="Arial" w:hAnsi="Arial" w:cs="Arial"/>
          <w:bCs/>
          <w:sz w:val="20"/>
          <w:szCs w:val="20"/>
        </w:rPr>
        <w:t>is</w:t>
      </w:r>
      <w:r w:rsidR="00604338" w:rsidRPr="006913F3">
        <w:rPr>
          <w:rFonts w:ascii="Arial" w:hAnsi="Arial" w:cs="Arial"/>
          <w:bCs/>
          <w:sz w:val="20"/>
          <w:szCs w:val="20"/>
        </w:rPr>
        <w:t xml:space="preserve"> changing landscape</w:t>
      </w:r>
      <w:r w:rsidR="00604338">
        <w:rPr>
          <w:rFonts w:ascii="Arial" w:hAnsi="Arial" w:cs="Arial"/>
          <w:bCs/>
          <w:sz w:val="20"/>
          <w:szCs w:val="20"/>
        </w:rPr>
        <w:t>.  W</w:t>
      </w:r>
      <w:r w:rsidR="00936CD7">
        <w:rPr>
          <w:rFonts w:ascii="Arial" w:hAnsi="Arial" w:cs="Arial"/>
          <w:bCs/>
          <w:sz w:val="20"/>
          <w:szCs w:val="20"/>
        </w:rPr>
        <w:t>e’ve only begun to unlock the potential to connect more directly to the issues</w:t>
      </w:r>
      <w:r w:rsidR="008654EA">
        <w:rPr>
          <w:rFonts w:ascii="Arial" w:hAnsi="Arial" w:cs="Arial"/>
          <w:bCs/>
          <w:sz w:val="20"/>
          <w:szCs w:val="20"/>
        </w:rPr>
        <w:t xml:space="preserve"> created by</w:t>
      </w:r>
      <w:r w:rsidR="00936CD7">
        <w:rPr>
          <w:rFonts w:ascii="Arial" w:hAnsi="Arial" w:cs="Arial"/>
          <w:bCs/>
          <w:sz w:val="20"/>
          <w:szCs w:val="20"/>
        </w:rPr>
        <w:t xml:space="preserve"> this transition</w:t>
      </w:r>
      <w:r w:rsidR="001D6807">
        <w:rPr>
          <w:rFonts w:ascii="Arial" w:hAnsi="Arial" w:cs="Arial"/>
          <w:bCs/>
          <w:sz w:val="20"/>
          <w:szCs w:val="20"/>
        </w:rPr>
        <w:t>, and we’re excited for what our place in Pittsburgh’s future holds.</w:t>
      </w:r>
      <w:r w:rsidR="004A530C">
        <w:rPr>
          <w:rFonts w:ascii="Arial" w:hAnsi="Arial" w:cs="Arial"/>
          <w:bCs/>
          <w:sz w:val="20"/>
          <w:szCs w:val="20"/>
        </w:rPr>
        <w:t>”</w:t>
      </w:r>
    </w:p>
    <w:p w14:paraId="78D323A1" w14:textId="3C32CDF8" w:rsidR="00FD42EC" w:rsidRPr="00FD42EC" w:rsidRDefault="00FD42EC" w:rsidP="00FD42EC">
      <w:pPr>
        <w:spacing w:line="240" w:lineRule="auto"/>
        <w:ind w:left="3600"/>
        <w:rPr>
          <w:rFonts w:ascii="Arial" w:hAnsi="Arial" w:cs="Arial"/>
          <w:bCs/>
          <w:sz w:val="20"/>
          <w:szCs w:val="20"/>
        </w:rPr>
      </w:pPr>
      <w:r w:rsidRPr="00FD42EC">
        <w:rPr>
          <w:rFonts w:ascii="Arial" w:hAnsi="Arial" w:cs="Arial"/>
          <w:bCs/>
          <w:sz w:val="20"/>
          <w:szCs w:val="20"/>
        </w:rPr>
        <w:t xml:space="preserve">The move is the latest in a pattern of growth and expansion for the firm over the past year. In November, SmithGroup opened an office in San Diego, followed by the January acquisition of healthcare design firm TRO, which has become the company’s Boston location. It has also </w:t>
      </w:r>
      <w:r w:rsidR="005D0380">
        <w:rPr>
          <w:rFonts w:ascii="Arial" w:hAnsi="Arial" w:cs="Arial"/>
          <w:bCs/>
          <w:sz w:val="20"/>
          <w:szCs w:val="20"/>
        </w:rPr>
        <w:t>broadened</w:t>
      </w:r>
      <w:r w:rsidRPr="00FD42EC">
        <w:rPr>
          <w:rFonts w:ascii="Arial" w:hAnsi="Arial" w:cs="Arial"/>
          <w:bCs/>
          <w:sz w:val="20"/>
          <w:szCs w:val="20"/>
        </w:rPr>
        <w:t xml:space="preserve"> service offerings at several of its existing offices, including bringing mechanical and electrical engineering to its California locations and adding architecture in Madison. </w:t>
      </w:r>
    </w:p>
    <w:p w14:paraId="4D8A0894" w14:textId="1FC3D3F1" w:rsidR="008341BB" w:rsidRDefault="007B24E7" w:rsidP="008341BB">
      <w:pPr>
        <w:spacing w:line="240" w:lineRule="auto"/>
        <w:ind w:left="3600"/>
        <w:rPr>
          <w:rFonts w:ascii="Arial" w:hAnsi="Arial" w:cs="Arial"/>
          <w:bCs/>
          <w:sz w:val="20"/>
          <w:szCs w:val="20"/>
        </w:rPr>
      </w:pPr>
      <w:r>
        <w:rPr>
          <w:rFonts w:ascii="Arial" w:hAnsi="Arial" w:cs="Arial"/>
          <w:bCs/>
          <w:sz w:val="20"/>
          <w:szCs w:val="20"/>
        </w:rPr>
        <w:t xml:space="preserve">“Expanding our geography and the services </w:t>
      </w:r>
      <w:r w:rsidR="00D35788">
        <w:rPr>
          <w:rFonts w:ascii="Arial" w:hAnsi="Arial" w:cs="Arial"/>
          <w:bCs/>
          <w:sz w:val="20"/>
          <w:szCs w:val="20"/>
        </w:rPr>
        <w:t xml:space="preserve">that </w:t>
      </w:r>
      <w:r>
        <w:rPr>
          <w:rFonts w:ascii="Arial" w:hAnsi="Arial" w:cs="Arial"/>
          <w:bCs/>
          <w:sz w:val="20"/>
          <w:szCs w:val="20"/>
        </w:rPr>
        <w:t xml:space="preserve">we offer </w:t>
      </w:r>
      <w:r w:rsidR="00D35788">
        <w:rPr>
          <w:rFonts w:ascii="Arial" w:hAnsi="Arial" w:cs="Arial"/>
          <w:bCs/>
          <w:sz w:val="20"/>
          <w:szCs w:val="20"/>
        </w:rPr>
        <w:t>at</w:t>
      </w:r>
      <w:r>
        <w:rPr>
          <w:rFonts w:ascii="Arial" w:hAnsi="Arial" w:cs="Arial"/>
          <w:bCs/>
          <w:sz w:val="20"/>
          <w:szCs w:val="20"/>
        </w:rPr>
        <w:t xml:space="preserve"> each </w:t>
      </w:r>
      <w:r w:rsidR="00D35788">
        <w:rPr>
          <w:rFonts w:ascii="Arial" w:hAnsi="Arial" w:cs="Arial"/>
          <w:bCs/>
          <w:sz w:val="20"/>
          <w:szCs w:val="20"/>
        </w:rPr>
        <w:t>location</w:t>
      </w:r>
      <w:r>
        <w:rPr>
          <w:rFonts w:ascii="Arial" w:hAnsi="Arial" w:cs="Arial"/>
          <w:bCs/>
          <w:sz w:val="20"/>
          <w:szCs w:val="20"/>
        </w:rPr>
        <w:t xml:space="preserve"> is part of our long term growth strategy,” says SmithGroup Managing Partner </w:t>
      </w:r>
      <w:hyperlink r:id="rId11" w:history="1">
        <w:r w:rsidRPr="00E1789C">
          <w:rPr>
            <w:rStyle w:val="Hyperlink"/>
            <w:rFonts w:ascii="Arial" w:hAnsi="Arial" w:cs="Arial"/>
            <w:bCs/>
            <w:sz w:val="20"/>
            <w:szCs w:val="20"/>
          </w:rPr>
          <w:t>Russ Sykes</w:t>
        </w:r>
      </w:hyperlink>
      <w:r>
        <w:rPr>
          <w:rFonts w:ascii="Arial" w:hAnsi="Arial" w:cs="Arial"/>
          <w:bCs/>
          <w:sz w:val="20"/>
          <w:szCs w:val="20"/>
        </w:rPr>
        <w:t>. “</w:t>
      </w:r>
      <w:r w:rsidR="00DB6E2E">
        <w:rPr>
          <w:rFonts w:ascii="Arial" w:hAnsi="Arial" w:cs="Arial"/>
          <w:bCs/>
          <w:sz w:val="20"/>
          <w:szCs w:val="20"/>
        </w:rPr>
        <w:t xml:space="preserve">Pittsburgh </w:t>
      </w:r>
      <w:r w:rsidR="00DD5AE0">
        <w:rPr>
          <w:rFonts w:ascii="Arial" w:hAnsi="Arial" w:cs="Arial"/>
          <w:bCs/>
          <w:sz w:val="20"/>
          <w:szCs w:val="20"/>
        </w:rPr>
        <w:t xml:space="preserve">has been on our radar because it </w:t>
      </w:r>
      <w:r w:rsidR="00DB6E2E">
        <w:rPr>
          <w:rFonts w:ascii="Arial" w:hAnsi="Arial" w:cs="Arial"/>
          <w:bCs/>
          <w:sz w:val="20"/>
          <w:szCs w:val="20"/>
        </w:rPr>
        <w:t>shares many traits with other post-industrial cities where we have had a high level of success</w:t>
      </w:r>
      <w:r w:rsidR="00DB48DE">
        <w:rPr>
          <w:rFonts w:ascii="Arial" w:hAnsi="Arial" w:cs="Arial"/>
          <w:bCs/>
          <w:sz w:val="20"/>
          <w:szCs w:val="20"/>
        </w:rPr>
        <w:t xml:space="preserve"> supporting client needs</w:t>
      </w:r>
      <w:r w:rsidR="00B52A43">
        <w:rPr>
          <w:rFonts w:ascii="Arial" w:hAnsi="Arial" w:cs="Arial"/>
          <w:bCs/>
          <w:sz w:val="20"/>
          <w:szCs w:val="20"/>
        </w:rPr>
        <w:t>. W</w:t>
      </w:r>
      <w:r w:rsidR="00DB6E2E">
        <w:rPr>
          <w:rFonts w:ascii="Arial" w:hAnsi="Arial" w:cs="Arial"/>
          <w:bCs/>
          <w:sz w:val="20"/>
          <w:szCs w:val="20"/>
        </w:rPr>
        <w:t xml:space="preserve">e </w:t>
      </w:r>
      <w:r w:rsidR="00604338">
        <w:rPr>
          <w:rFonts w:ascii="Arial" w:hAnsi="Arial" w:cs="Arial"/>
          <w:bCs/>
          <w:sz w:val="20"/>
          <w:szCs w:val="20"/>
        </w:rPr>
        <w:t xml:space="preserve">are proud of our contributions today and </w:t>
      </w:r>
      <w:r w:rsidR="00DB6E2E">
        <w:rPr>
          <w:rFonts w:ascii="Arial" w:hAnsi="Arial" w:cs="Arial"/>
          <w:bCs/>
          <w:sz w:val="20"/>
          <w:szCs w:val="20"/>
        </w:rPr>
        <w:t>look forward t</w:t>
      </w:r>
      <w:r w:rsidR="00D35788">
        <w:rPr>
          <w:rFonts w:ascii="Arial" w:hAnsi="Arial" w:cs="Arial"/>
          <w:bCs/>
          <w:sz w:val="20"/>
          <w:szCs w:val="20"/>
        </w:rPr>
        <w:t xml:space="preserve">o </w:t>
      </w:r>
      <w:r w:rsidR="00604338">
        <w:rPr>
          <w:rFonts w:ascii="Arial" w:hAnsi="Arial" w:cs="Arial"/>
          <w:bCs/>
          <w:sz w:val="20"/>
          <w:szCs w:val="20"/>
        </w:rPr>
        <w:t xml:space="preserve">continuing to be an integral </w:t>
      </w:r>
      <w:r w:rsidR="00D35788">
        <w:rPr>
          <w:rFonts w:ascii="Arial" w:hAnsi="Arial" w:cs="Arial"/>
          <w:bCs/>
          <w:sz w:val="20"/>
          <w:szCs w:val="20"/>
        </w:rPr>
        <w:t>part of the</w:t>
      </w:r>
      <w:r w:rsidR="00DB6E2E">
        <w:rPr>
          <w:rFonts w:ascii="Arial" w:hAnsi="Arial" w:cs="Arial"/>
          <w:bCs/>
          <w:sz w:val="20"/>
          <w:szCs w:val="20"/>
        </w:rPr>
        <w:t xml:space="preserve"> resurgence of this vibrant </w:t>
      </w:r>
      <w:r w:rsidR="008E49A9">
        <w:rPr>
          <w:rFonts w:ascii="Arial" w:hAnsi="Arial" w:cs="Arial"/>
          <w:bCs/>
          <w:sz w:val="20"/>
          <w:szCs w:val="20"/>
        </w:rPr>
        <w:t xml:space="preserve">American </w:t>
      </w:r>
      <w:r w:rsidR="00DB6E2E">
        <w:rPr>
          <w:rFonts w:ascii="Arial" w:hAnsi="Arial" w:cs="Arial"/>
          <w:bCs/>
          <w:sz w:val="20"/>
          <w:szCs w:val="20"/>
        </w:rPr>
        <w:t xml:space="preserve">city.” </w:t>
      </w:r>
    </w:p>
    <w:p w14:paraId="1429660F" w14:textId="2B013A19" w:rsidR="00D51450" w:rsidRPr="004410C4" w:rsidRDefault="004410C4" w:rsidP="00EB07C9">
      <w:pPr>
        <w:spacing w:line="240" w:lineRule="auto"/>
        <w:ind w:left="3600"/>
        <w:rPr>
          <w:rFonts w:ascii="Arial" w:hAnsi="Arial" w:cs="Arial"/>
          <w:bCs/>
          <w:sz w:val="20"/>
          <w:szCs w:val="20"/>
        </w:rPr>
      </w:pPr>
      <w:r w:rsidRPr="004410C4">
        <w:rPr>
          <w:rFonts w:ascii="Arial" w:hAnsi="Arial" w:cs="Arial"/>
          <w:bCs/>
          <w:sz w:val="20"/>
          <w:szCs w:val="20"/>
        </w:rPr>
        <w:t xml:space="preserve">The </w:t>
      </w:r>
      <w:r w:rsidR="00AD2DB0">
        <w:rPr>
          <w:rFonts w:ascii="Arial" w:hAnsi="Arial" w:cs="Arial"/>
          <w:bCs/>
          <w:sz w:val="20"/>
          <w:szCs w:val="20"/>
        </w:rPr>
        <w:t xml:space="preserve">firm has </w:t>
      </w:r>
      <w:r w:rsidR="00DB48DE">
        <w:rPr>
          <w:rFonts w:ascii="Arial" w:hAnsi="Arial" w:cs="Arial"/>
          <w:bCs/>
          <w:sz w:val="20"/>
          <w:szCs w:val="20"/>
        </w:rPr>
        <w:t>made its home</w:t>
      </w:r>
      <w:r w:rsidR="00AD2DB0">
        <w:rPr>
          <w:rFonts w:ascii="Arial" w:hAnsi="Arial" w:cs="Arial"/>
          <w:bCs/>
          <w:sz w:val="20"/>
          <w:szCs w:val="20"/>
        </w:rPr>
        <w:t xml:space="preserve"> </w:t>
      </w:r>
      <w:r w:rsidRPr="004410C4">
        <w:rPr>
          <w:rFonts w:ascii="Arial" w:hAnsi="Arial" w:cs="Arial"/>
          <w:bCs/>
          <w:sz w:val="20"/>
          <w:szCs w:val="20"/>
        </w:rPr>
        <w:t>in</w:t>
      </w:r>
      <w:r w:rsidR="00DB48DE">
        <w:rPr>
          <w:rFonts w:ascii="Arial" w:hAnsi="Arial" w:cs="Arial"/>
          <w:bCs/>
          <w:sz w:val="20"/>
          <w:szCs w:val="20"/>
        </w:rPr>
        <w:t xml:space="preserve"> the</w:t>
      </w:r>
      <w:r w:rsidRPr="004410C4">
        <w:rPr>
          <w:rFonts w:ascii="Arial" w:hAnsi="Arial" w:cs="Arial"/>
          <w:bCs/>
          <w:sz w:val="20"/>
          <w:szCs w:val="20"/>
        </w:rPr>
        <w:t xml:space="preserve"> </w:t>
      </w:r>
      <w:r w:rsidR="00AD2DB0">
        <w:rPr>
          <w:rFonts w:ascii="Arial" w:hAnsi="Arial" w:cs="Arial"/>
          <w:bCs/>
          <w:sz w:val="20"/>
          <w:szCs w:val="20"/>
        </w:rPr>
        <w:t xml:space="preserve">iconic </w:t>
      </w:r>
      <w:r w:rsidRPr="004410C4">
        <w:rPr>
          <w:rFonts w:ascii="Arial" w:hAnsi="Arial" w:cs="Arial"/>
          <w:bCs/>
          <w:sz w:val="20"/>
          <w:szCs w:val="20"/>
        </w:rPr>
        <w:t>PPG Place</w:t>
      </w:r>
      <w:r w:rsidR="00D246C4">
        <w:rPr>
          <w:rFonts w:ascii="Arial" w:hAnsi="Arial" w:cs="Arial"/>
          <w:bCs/>
          <w:sz w:val="20"/>
          <w:szCs w:val="20"/>
        </w:rPr>
        <w:t xml:space="preserve"> with</w:t>
      </w:r>
      <w:r w:rsidRPr="004410C4">
        <w:rPr>
          <w:rFonts w:ascii="Arial" w:hAnsi="Arial" w:cs="Arial"/>
          <w:bCs/>
          <w:sz w:val="20"/>
          <w:szCs w:val="20"/>
        </w:rPr>
        <w:t>in the heart of downtown Pittsburgh.</w:t>
      </w:r>
      <w:r w:rsidR="009363F3">
        <w:rPr>
          <w:rFonts w:ascii="Arial" w:hAnsi="Arial" w:cs="Arial"/>
          <w:bCs/>
          <w:sz w:val="20"/>
          <w:szCs w:val="20"/>
        </w:rPr>
        <w:t xml:space="preserve"> </w:t>
      </w:r>
      <w:hyperlink r:id="rId12" w:history="1">
        <w:r w:rsidR="009363F3" w:rsidRPr="00E1789C">
          <w:rPr>
            <w:rStyle w:val="Hyperlink"/>
            <w:rFonts w:ascii="Arial" w:hAnsi="Arial" w:cs="Arial"/>
            <w:bCs/>
            <w:sz w:val="20"/>
            <w:szCs w:val="20"/>
          </w:rPr>
          <w:t>Jeff Hausman</w:t>
        </w:r>
      </w:hyperlink>
      <w:r w:rsidR="0078340F">
        <w:rPr>
          <w:rStyle w:val="Hyperlink"/>
          <w:rFonts w:ascii="Arial" w:hAnsi="Arial" w:cs="Arial"/>
          <w:bCs/>
          <w:sz w:val="20"/>
          <w:szCs w:val="20"/>
        </w:rPr>
        <w:t>,</w:t>
      </w:r>
      <w:r w:rsidR="00E1789C">
        <w:rPr>
          <w:rFonts w:ascii="Arial" w:hAnsi="Arial" w:cs="Arial"/>
          <w:bCs/>
          <w:sz w:val="20"/>
          <w:szCs w:val="20"/>
        </w:rPr>
        <w:t xml:space="preserve"> </w:t>
      </w:r>
      <w:r w:rsidR="00AD2DB0">
        <w:rPr>
          <w:rFonts w:ascii="Arial" w:hAnsi="Arial" w:cs="Arial"/>
          <w:bCs/>
          <w:sz w:val="20"/>
          <w:szCs w:val="20"/>
        </w:rPr>
        <w:t xml:space="preserve">Office Director for </w:t>
      </w:r>
      <w:r w:rsidR="009363F3">
        <w:rPr>
          <w:rFonts w:ascii="Arial" w:hAnsi="Arial" w:cs="Arial"/>
          <w:bCs/>
          <w:sz w:val="20"/>
          <w:szCs w:val="20"/>
        </w:rPr>
        <w:t xml:space="preserve">SmithGroup’s Detroit </w:t>
      </w:r>
      <w:proofErr w:type="gramStart"/>
      <w:r w:rsidR="00AD2DB0">
        <w:rPr>
          <w:rFonts w:ascii="Arial" w:hAnsi="Arial" w:cs="Arial"/>
          <w:bCs/>
          <w:sz w:val="20"/>
          <w:szCs w:val="20"/>
        </w:rPr>
        <w:t>location</w:t>
      </w:r>
      <w:r w:rsidR="009363F3">
        <w:rPr>
          <w:rFonts w:ascii="Arial" w:hAnsi="Arial" w:cs="Arial"/>
          <w:bCs/>
          <w:sz w:val="20"/>
          <w:szCs w:val="20"/>
        </w:rPr>
        <w:t>,</w:t>
      </w:r>
      <w:proofErr w:type="gramEnd"/>
      <w:r w:rsidR="009363F3">
        <w:rPr>
          <w:rFonts w:ascii="Arial" w:hAnsi="Arial" w:cs="Arial"/>
          <w:bCs/>
          <w:sz w:val="20"/>
          <w:szCs w:val="20"/>
        </w:rPr>
        <w:t xml:space="preserve"> will </w:t>
      </w:r>
      <w:r w:rsidR="00AD2DB0">
        <w:rPr>
          <w:rFonts w:ascii="Arial" w:hAnsi="Arial" w:cs="Arial"/>
          <w:bCs/>
          <w:sz w:val="20"/>
          <w:szCs w:val="20"/>
        </w:rPr>
        <w:t>oversee operations</w:t>
      </w:r>
      <w:r w:rsidR="009363F3">
        <w:rPr>
          <w:rFonts w:ascii="Arial" w:hAnsi="Arial" w:cs="Arial"/>
          <w:bCs/>
          <w:sz w:val="20"/>
          <w:szCs w:val="20"/>
        </w:rPr>
        <w:t xml:space="preserve"> for the </w:t>
      </w:r>
      <w:r w:rsidR="00AD2DB0">
        <w:rPr>
          <w:rFonts w:ascii="Arial" w:hAnsi="Arial" w:cs="Arial"/>
          <w:bCs/>
          <w:sz w:val="20"/>
          <w:szCs w:val="20"/>
        </w:rPr>
        <w:t xml:space="preserve">new </w:t>
      </w:r>
      <w:r w:rsidR="009363F3">
        <w:rPr>
          <w:rFonts w:ascii="Arial" w:hAnsi="Arial" w:cs="Arial"/>
          <w:bCs/>
          <w:sz w:val="20"/>
          <w:szCs w:val="20"/>
        </w:rPr>
        <w:t>location.</w:t>
      </w:r>
    </w:p>
    <w:p w14:paraId="58DB7B34" w14:textId="1B9B2770" w:rsidR="00C3529E" w:rsidRPr="00821509" w:rsidRDefault="00821509" w:rsidP="00EB07C9">
      <w:pPr>
        <w:spacing w:line="240" w:lineRule="auto"/>
        <w:ind w:left="3600"/>
      </w:pPr>
      <w:r w:rsidRPr="00F07DA1">
        <w:rPr>
          <w:rFonts w:ascii="Arial" w:hAnsi="Arial" w:cs="Arial"/>
          <w:b/>
          <w:bCs/>
          <w:sz w:val="20"/>
          <w:szCs w:val="20"/>
        </w:rPr>
        <w:t>SmithGroup</w:t>
      </w:r>
      <w:r w:rsidRPr="00F07DA1">
        <w:rPr>
          <w:rFonts w:ascii="Arial" w:hAnsi="Arial" w:cs="Arial"/>
          <w:bCs/>
          <w:sz w:val="20"/>
          <w:szCs w:val="20"/>
        </w:rPr>
        <w:t xml:space="preserve"> (</w:t>
      </w:r>
      <w:hyperlink r:id="rId13" w:history="1">
        <w:r w:rsidRPr="00CF7005">
          <w:rPr>
            <w:rStyle w:val="Hyperlink"/>
            <w:rFonts w:ascii="Arial" w:hAnsi="Arial" w:cs="Arial"/>
            <w:bCs/>
            <w:sz w:val="20"/>
            <w:szCs w:val="20"/>
          </w:rPr>
          <w:t>www.smithgroup.com</w:t>
        </w:r>
      </w:hyperlink>
      <w:r w:rsidRPr="00F07DA1">
        <w:rPr>
          <w:rFonts w:ascii="Arial" w:hAnsi="Arial" w:cs="Arial"/>
          <w:bCs/>
          <w:sz w:val="20"/>
          <w:szCs w:val="20"/>
        </w:rPr>
        <w:t>) is one of the world’s preeminent integrated design firms. Working across a network of 1</w:t>
      </w:r>
      <w:r w:rsidR="004410C4">
        <w:rPr>
          <w:rFonts w:ascii="Arial" w:hAnsi="Arial" w:cs="Arial"/>
          <w:bCs/>
          <w:sz w:val="20"/>
          <w:szCs w:val="20"/>
        </w:rPr>
        <w:t>3</w:t>
      </w:r>
      <w:r w:rsidRPr="00F07DA1">
        <w:rPr>
          <w:rFonts w:ascii="Arial" w:hAnsi="Arial" w:cs="Arial"/>
          <w:bCs/>
          <w:sz w:val="20"/>
          <w:szCs w:val="20"/>
        </w:rPr>
        <w:t xml:space="preserve"> offices in the U.S. and China, a team of 1,300 experts is committed to excellence in strategy, design, and </w:t>
      </w:r>
      <w:r w:rsidRPr="00F07DA1">
        <w:rPr>
          <w:rFonts w:ascii="Arial" w:hAnsi="Arial" w:cs="Arial"/>
          <w:bCs/>
          <w:sz w:val="20"/>
          <w:szCs w:val="20"/>
        </w:rPr>
        <w:lastRenderedPageBreak/>
        <w:t>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sectPr w:rsidR="00C3529E" w:rsidRPr="00821509" w:rsidSect="00821509">
      <w:headerReference w:type="default" r:id="rId14"/>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4790" w14:textId="77777777" w:rsidR="00D31C39" w:rsidRDefault="00D31C39" w:rsidP="004B7694">
      <w:pPr>
        <w:spacing w:after="0" w:line="240" w:lineRule="auto"/>
      </w:pPr>
      <w:r>
        <w:separator/>
      </w:r>
    </w:p>
  </w:endnote>
  <w:endnote w:type="continuationSeparator" w:id="0">
    <w:p w14:paraId="2E82AD96" w14:textId="77777777" w:rsidR="00D31C39" w:rsidRDefault="00D31C39"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A850F" w14:textId="77777777" w:rsidR="00D31C39" w:rsidRDefault="00D31C39" w:rsidP="004B7694">
      <w:pPr>
        <w:spacing w:after="0" w:line="240" w:lineRule="auto"/>
      </w:pPr>
      <w:r>
        <w:separator/>
      </w:r>
    </w:p>
  </w:footnote>
  <w:footnote w:type="continuationSeparator" w:id="0">
    <w:p w14:paraId="26A62520" w14:textId="77777777" w:rsidR="00D31C39" w:rsidRDefault="00D31C39"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6CD0"/>
    <w:multiLevelType w:val="hybridMultilevel"/>
    <w:tmpl w:val="131A19F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817D7"/>
    <w:rsid w:val="00091BD3"/>
    <w:rsid w:val="000E245C"/>
    <w:rsid w:val="001D6807"/>
    <w:rsid w:val="003421C6"/>
    <w:rsid w:val="00371259"/>
    <w:rsid w:val="004410C4"/>
    <w:rsid w:val="00455EF8"/>
    <w:rsid w:val="00467B40"/>
    <w:rsid w:val="004A530C"/>
    <w:rsid w:val="004B7694"/>
    <w:rsid w:val="004C3E73"/>
    <w:rsid w:val="00542B1E"/>
    <w:rsid w:val="00555429"/>
    <w:rsid w:val="005679B9"/>
    <w:rsid w:val="005D0380"/>
    <w:rsid w:val="005D5561"/>
    <w:rsid w:val="00600BA3"/>
    <w:rsid w:val="00604338"/>
    <w:rsid w:val="00632C4C"/>
    <w:rsid w:val="00665974"/>
    <w:rsid w:val="006913F3"/>
    <w:rsid w:val="00696107"/>
    <w:rsid w:val="006A7BF4"/>
    <w:rsid w:val="006B4882"/>
    <w:rsid w:val="00716DAA"/>
    <w:rsid w:val="007515FF"/>
    <w:rsid w:val="0078340F"/>
    <w:rsid w:val="007B24E7"/>
    <w:rsid w:val="00821509"/>
    <w:rsid w:val="0083086C"/>
    <w:rsid w:val="008341BB"/>
    <w:rsid w:val="008360F0"/>
    <w:rsid w:val="0084108A"/>
    <w:rsid w:val="008654EA"/>
    <w:rsid w:val="008867B1"/>
    <w:rsid w:val="0089133A"/>
    <w:rsid w:val="008D2F22"/>
    <w:rsid w:val="008D3A50"/>
    <w:rsid w:val="008D5FCF"/>
    <w:rsid w:val="008E33C9"/>
    <w:rsid w:val="008E49A9"/>
    <w:rsid w:val="009363F3"/>
    <w:rsid w:val="00936CD7"/>
    <w:rsid w:val="00942856"/>
    <w:rsid w:val="009809C9"/>
    <w:rsid w:val="00A0545F"/>
    <w:rsid w:val="00A404CC"/>
    <w:rsid w:val="00AA5297"/>
    <w:rsid w:val="00AD2DB0"/>
    <w:rsid w:val="00B52A43"/>
    <w:rsid w:val="00B74C27"/>
    <w:rsid w:val="00B91F52"/>
    <w:rsid w:val="00BE1CB4"/>
    <w:rsid w:val="00C3529E"/>
    <w:rsid w:val="00C944F4"/>
    <w:rsid w:val="00CF7005"/>
    <w:rsid w:val="00D246C4"/>
    <w:rsid w:val="00D31C39"/>
    <w:rsid w:val="00D35788"/>
    <w:rsid w:val="00D51450"/>
    <w:rsid w:val="00DB48DE"/>
    <w:rsid w:val="00DB6E2E"/>
    <w:rsid w:val="00DC4F1C"/>
    <w:rsid w:val="00DD5AE0"/>
    <w:rsid w:val="00E1789C"/>
    <w:rsid w:val="00E239AE"/>
    <w:rsid w:val="00E500FF"/>
    <w:rsid w:val="00E54E06"/>
    <w:rsid w:val="00E6361C"/>
    <w:rsid w:val="00E85D70"/>
    <w:rsid w:val="00EB07C9"/>
    <w:rsid w:val="00F03C4B"/>
    <w:rsid w:val="00FD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paragraph" w:styleId="ListParagraph">
    <w:name w:val="List Paragraph"/>
    <w:basedOn w:val="Normal"/>
    <w:uiPriority w:val="34"/>
    <w:qFormat/>
    <w:rsid w:val="00D51450"/>
    <w:pPr>
      <w:ind w:left="720"/>
      <w:contextualSpacing/>
    </w:pPr>
  </w:style>
  <w:style w:type="character" w:styleId="FollowedHyperlink">
    <w:name w:val="FollowedHyperlink"/>
    <w:basedOn w:val="DefaultParagraphFont"/>
    <w:uiPriority w:val="99"/>
    <w:semiHidden/>
    <w:unhideWhenUsed/>
    <w:rsid w:val="00E500FF"/>
    <w:rPr>
      <w:color w:val="954F72" w:themeColor="followedHyperlink"/>
      <w:u w:val="single"/>
    </w:rPr>
  </w:style>
  <w:style w:type="character" w:styleId="CommentReference">
    <w:name w:val="annotation reference"/>
    <w:basedOn w:val="DefaultParagraphFont"/>
    <w:uiPriority w:val="99"/>
    <w:semiHidden/>
    <w:unhideWhenUsed/>
    <w:rsid w:val="00E85D70"/>
    <w:rPr>
      <w:sz w:val="16"/>
      <w:szCs w:val="16"/>
    </w:rPr>
  </w:style>
  <w:style w:type="paragraph" w:styleId="CommentText">
    <w:name w:val="annotation text"/>
    <w:basedOn w:val="Normal"/>
    <w:link w:val="CommentTextChar"/>
    <w:uiPriority w:val="99"/>
    <w:semiHidden/>
    <w:unhideWhenUsed/>
    <w:rsid w:val="00E85D70"/>
    <w:pPr>
      <w:spacing w:line="240" w:lineRule="auto"/>
    </w:pPr>
    <w:rPr>
      <w:sz w:val="20"/>
      <w:szCs w:val="20"/>
    </w:rPr>
  </w:style>
  <w:style w:type="character" w:customStyle="1" w:styleId="CommentTextChar">
    <w:name w:val="Comment Text Char"/>
    <w:basedOn w:val="DefaultParagraphFont"/>
    <w:link w:val="CommentText"/>
    <w:uiPriority w:val="99"/>
    <w:semiHidden/>
    <w:rsid w:val="00E85D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85D70"/>
    <w:rPr>
      <w:b/>
      <w:bCs/>
    </w:rPr>
  </w:style>
  <w:style w:type="character" w:customStyle="1" w:styleId="CommentSubjectChar">
    <w:name w:val="Comment Subject Char"/>
    <w:basedOn w:val="CommentTextChar"/>
    <w:link w:val="CommentSubject"/>
    <w:uiPriority w:val="99"/>
    <w:semiHidden/>
    <w:rsid w:val="00E85D70"/>
    <w:rPr>
      <w:rFonts w:eastAsiaTheme="minorEastAsia"/>
      <w:b/>
      <w:bCs/>
      <w:sz w:val="20"/>
      <w:szCs w:val="20"/>
    </w:rPr>
  </w:style>
  <w:style w:type="paragraph" w:styleId="BalloonText">
    <w:name w:val="Balloon Text"/>
    <w:basedOn w:val="Normal"/>
    <w:link w:val="BalloonTextChar"/>
    <w:uiPriority w:val="99"/>
    <w:semiHidden/>
    <w:unhideWhenUsed/>
    <w:rsid w:val="00E85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D7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6058">
      <w:bodyDiv w:val="1"/>
      <w:marLeft w:val="0"/>
      <w:marRight w:val="0"/>
      <w:marTop w:val="0"/>
      <w:marBottom w:val="0"/>
      <w:divBdr>
        <w:top w:val="none" w:sz="0" w:space="0" w:color="auto"/>
        <w:left w:val="none" w:sz="0" w:space="0" w:color="auto"/>
        <w:bottom w:val="none" w:sz="0" w:space="0" w:color="auto"/>
        <w:right w:val="none" w:sz="0" w:space="0" w:color="auto"/>
      </w:divBdr>
    </w:div>
    <w:div w:id="675767266">
      <w:bodyDiv w:val="1"/>
      <w:marLeft w:val="0"/>
      <w:marRight w:val="0"/>
      <w:marTop w:val="0"/>
      <w:marBottom w:val="0"/>
      <w:divBdr>
        <w:top w:val="none" w:sz="0" w:space="0" w:color="auto"/>
        <w:left w:val="none" w:sz="0" w:space="0" w:color="auto"/>
        <w:bottom w:val="none" w:sz="0" w:space="0" w:color="auto"/>
        <w:right w:val="none" w:sz="0" w:space="0" w:color="auto"/>
      </w:divBdr>
    </w:div>
    <w:div w:id="17306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whitman@smithgroup.com" TargetMode="External"/><Relationship Id="rId13" Type="http://schemas.openxmlformats.org/officeDocument/2006/relationships/hyperlink" Target="http://www.smithgroup.com" TargetMode="External"/><Relationship Id="rId3" Type="http://schemas.openxmlformats.org/officeDocument/2006/relationships/settings" Target="settings.xml"/><Relationship Id="rId7" Type="http://schemas.openxmlformats.org/officeDocument/2006/relationships/hyperlink" Target="mailto:dave.whitman@smithgroup.com" TargetMode="External"/><Relationship Id="rId12" Type="http://schemas.openxmlformats.org/officeDocument/2006/relationships/hyperlink" Target="https://www.smithgroup.com/people/jeff-hausm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ithgroup.com/people/russ-syk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mithgroup.com/people/steven-baumgartner" TargetMode="External"/><Relationship Id="rId4" Type="http://schemas.openxmlformats.org/officeDocument/2006/relationships/webSettings" Target="webSettings.xml"/><Relationship Id="rId9" Type="http://schemas.openxmlformats.org/officeDocument/2006/relationships/hyperlink" Target="https://www.smithgroup.com/our-firm/locations/pittsburg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Dave Whitman</cp:lastModifiedBy>
  <cp:revision>6</cp:revision>
  <dcterms:created xsi:type="dcterms:W3CDTF">2018-09-07T21:09:00Z</dcterms:created>
  <dcterms:modified xsi:type="dcterms:W3CDTF">2018-09-11T12:53:00Z</dcterms:modified>
</cp:coreProperties>
</file>