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91E1" w14:textId="77777777" w:rsidR="0082292B" w:rsidRPr="00FD7565" w:rsidRDefault="0082292B" w:rsidP="0082292B">
      <w:pPr>
        <w:pStyle w:val="BodyText"/>
        <w:rPr>
          <w:rFonts w:asciiTheme="minorHAnsi" w:hAnsiTheme="minorHAnsi"/>
          <w:sz w:val="22"/>
          <w:szCs w:val="22"/>
        </w:rPr>
      </w:pPr>
    </w:p>
    <w:p w14:paraId="38EE4E50" w14:textId="6DE6E843" w:rsidR="0082292B" w:rsidRPr="00FD7565" w:rsidRDefault="00E00F25" w:rsidP="0082292B">
      <w:pPr>
        <w:pStyle w:val="BodyText"/>
        <w:rPr>
          <w:rFonts w:asciiTheme="minorHAnsi" w:hAnsiTheme="minorHAnsi"/>
          <w:sz w:val="22"/>
          <w:szCs w:val="22"/>
          <w:lang w:val="en-US"/>
        </w:rPr>
      </w:pPr>
      <w:r w:rsidRPr="00FD7565">
        <w:rPr>
          <w:rFonts w:asciiTheme="minorHAnsi" w:hAnsiTheme="minorHAnsi"/>
          <w:sz w:val="22"/>
          <w:szCs w:val="22"/>
          <w:lang w:val="en-US"/>
        </w:rPr>
        <w:t xml:space="preserve">Calabrio </w:t>
      </w:r>
      <w:r w:rsidR="003151EB">
        <w:rPr>
          <w:rFonts w:asciiTheme="minorHAnsi" w:hAnsiTheme="minorHAnsi"/>
          <w:sz w:val="22"/>
          <w:szCs w:val="22"/>
          <w:lang w:val="en-US"/>
        </w:rPr>
        <w:t xml:space="preserve">Celebrates Employee and Customer Engagement with the </w:t>
      </w:r>
      <w:r w:rsidR="00F62C57" w:rsidRPr="00FD7565">
        <w:rPr>
          <w:rFonts w:asciiTheme="minorHAnsi" w:hAnsiTheme="minorHAnsi"/>
          <w:sz w:val="22"/>
          <w:szCs w:val="22"/>
          <w:lang w:val="en-US"/>
        </w:rPr>
        <w:t>ONE Awards</w:t>
      </w:r>
      <w:r w:rsidR="00613E57" w:rsidRPr="00FD7565">
        <w:rPr>
          <w:rFonts w:asciiTheme="minorHAnsi" w:hAnsiTheme="minorHAnsi"/>
          <w:sz w:val="22"/>
          <w:szCs w:val="22"/>
          <w:lang w:val="en-US"/>
        </w:rPr>
        <w:t xml:space="preserve"> </w:t>
      </w:r>
    </w:p>
    <w:p w14:paraId="293F2A5B" w14:textId="77777777" w:rsidR="0082292B" w:rsidRPr="00FD7565" w:rsidRDefault="0082292B" w:rsidP="0082292B">
      <w:pPr>
        <w:pStyle w:val="BodyText"/>
        <w:rPr>
          <w:rFonts w:asciiTheme="minorHAnsi" w:hAnsiTheme="minorHAnsi"/>
          <w:b w:val="0"/>
          <w:i/>
          <w:sz w:val="22"/>
          <w:szCs w:val="22"/>
        </w:rPr>
      </w:pPr>
    </w:p>
    <w:p w14:paraId="7748AFFC" w14:textId="0304866C" w:rsidR="0082292B" w:rsidRPr="00F7079C" w:rsidRDefault="00672091" w:rsidP="0082292B">
      <w:pPr>
        <w:pStyle w:val="BodyText"/>
        <w:rPr>
          <w:rFonts w:asciiTheme="minorHAnsi" w:hAnsiTheme="minorHAnsi"/>
          <w:b w:val="0"/>
          <w:i/>
          <w:sz w:val="22"/>
          <w:szCs w:val="22"/>
          <w:lang w:val="en-US"/>
        </w:rPr>
      </w:pPr>
      <w:r w:rsidRPr="00FD7565">
        <w:rPr>
          <w:rFonts w:asciiTheme="minorHAnsi" w:hAnsiTheme="minorHAnsi"/>
          <w:b w:val="0"/>
          <w:bCs w:val="0"/>
          <w:i/>
          <w:iCs/>
          <w:sz w:val="22"/>
          <w:szCs w:val="22"/>
        </w:rPr>
        <w:t>C</w:t>
      </w:r>
      <w:r>
        <w:rPr>
          <w:rFonts w:asciiTheme="minorHAnsi" w:hAnsiTheme="minorHAnsi"/>
          <w:b w:val="0"/>
          <w:bCs w:val="0"/>
          <w:i/>
          <w:iCs/>
          <w:sz w:val="22"/>
          <w:szCs w:val="22"/>
        </w:rPr>
        <w:t>ompany</w:t>
      </w:r>
      <w:r w:rsidRPr="00FD7565">
        <w:rPr>
          <w:rFonts w:asciiTheme="minorHAnsi" w:hAnsiTheme="minorHAnsi"/>
          <w:b w:val="0"/>
          <w:bCs w:val="0"/>
          <w:i/>
          <w:iCs/>
          <w:sz w:val="22"/>
          <w:szCs w:val="22"/>
        </w:rPr>
        <w:t xml:space="preserve"> </w:t>
      </w:r>
      <w:r w:rsidR="003151EB">
        <w:rPr>
          <w:rFonts w:asciiTheme="minorHAnsi" w:hAnsiTheme="minorHAnsi"/>
          <w:b w:val="0"/>
          <w:bCs w:val="0"/>
          <w:i/>
          <w:iCs/>
          <w:sz w:val="22"/>
          <w:szCs w:val="22"/>
          <w:lang w:val="en-US"/>
        </w:rPr>
        <w:t>announces winners at annual customer conference, applauds innovative and impactful use of Calabrio ONE</w:t>
      </w:r>
    </w:p>
    <w:p w14:paraId="3A9448F7" w14:textId="77777777" w:rsidR="0082292B" w:rsidRPr="00FD7565" w:rsidRDefault="0082292B" w:rsidP="0082292B">
      <w:pPr>
        <w:pStyle w:val="BodyText"/>
        <w:jc w:val="left"/>
        <w:rPr>
          <w:rFonts w:asciiTheme="minorHAnsi" w:hAnsiTheme="minorHAnsi"/>
          <w:iCs/>
          <w:sz w:val="22"/>
          <w:szCs w:val="22"/>
        </w:rPr>
      </w:pPr>
    </w:p>
    <w:p w14:paraId="44B9ADE4" w14:textId="30E96E5A" w:rsidR="00B067C2" w:rsidRDefault="007325A7" w:rsidP="0082292B">
      <w:pPr>
        <w:autoSpaceDE w:val="0"/>
        <w:autoSpaceDN w:val="0"/>
        <w:adjustRightInd w:val="0"/>
        <w:rPr>
          <w:rFonts w:asciiTheme="minorHAnsi" w:hAnsiTheme="minorHAnsi" w:cs="Helv"/>
          <w:color w:val="000000"/>
          <w:sz w:val="22"/>
          <w:szCs w:val="22"/>
        </w:rPr>
      </w:pPr>
      <w:r>
        <w:rPr>
          <w:rFonts w:asciiTheme="minorHAnsi" w:hAnsiTheme="minorHAnsi"/>
          <w:b/>
          <w:bCs/>
          <w:iCs/>
          <w:sz w:val="22"/>
          <w:szCs w:val="22"/>
        </w:rPr>
        <w:t>Minneapolis, MN</w:t>
      </w:r>
      <w:r w:rsidR="0082292B" w:rsidRPr="00FD7565">
        <w:rPr>
          <w:rFonts w:asciiTheme="minorHAnsi" w:hAnsiTheme="minorHAnsi"/>
          <w:b/>
          <w:sz w:val="22"/>
          <w:szCs w:val="22"/>
        </w:rPr>
        <w:t xml:space="preserve"> — </w:t>
      </w:r>
      <w:r w:rsidR="00497FA4">
        <w:rPr>
          <w:rFonts w:asciiTheme="minorHAnsi" w:hAnsiTheme="minorHAnsi"/>
          <w:b/>
          <w:sz w:val="22"/>
          <w:szCs w:val="22"/>
        </w:rPr>
        <w:t>October</w:t>
      </w:r>
      <w:r w:rsidR="00497FA4" w:rsidRPr="00FD7565">
        <w:rPr>
          <w:rFonts w:asciiTheme="minorHAnsi" w:hAnsiTheme="minorHAnsi"/>
          <w:b/>
          <w:sz w:val="22"/>
          <w:szCs w:val="22"/>
        </w:rPr>
        <w:t xml:space="preserve"> </w:t>
      </w:r>
      <w:r w:rsidR="00497FA4">
        <w:rPr>
          <w:rFonts w:asciiTheme="minorHAnsi" w:hAnsiTheme="minorHAnsi"/>
          <w:b/>
          <w:sz w:val="22"/>
          <w:szCs w:val="22"/>
        </w:rPr>
        <w:t>4</w:t>
      </w:r>
      <w:r w:rsidR="0082292B" w:rsidRPr="00FD7565">
        <w:rPr>
          <w:rFonts w:asciiTheme="minorHAnsi" w:hAnsiTheme="minorHAnsi"/>
          <w:b/>
          <w:sz w:val="22"/>
          <w:szCs w:val="22"/>
        </w:rPr>
        <w:t>, 2017 —</w:t>
      </w:r>
      <w:r w:rsidR="0082292B" w:rsidRPr="00FD7565">
        <w:rPr>
          <w:rFonts w:asciiTheme="minorHAnsi" w:hAnsiTheme="minorHAnsi"/>
          <w:sz w:val="22"/>
          <w:szCs w:val="22"/>
        </w:rPr>
        <w:t xml:space="preserve"> </w:t>
      </w:r>
      <w:hyperlink r:id="rId7" w:history="1">
        <w:r w:rsidR="0082292B" w:rsidRPr="00FD7565">
          <w:rPr>
            <w:rStyle w:val="Hyperlink"/>
            <w:rFonts w:asciiTheme="minorHAnsi" w:hAnsiTheme="minorHAnsi"/>
            <w:sz w:val="22"/>
            <w:szCs w:val="22"/>
          </w:rPr>
          <w:t>Calabrio</w:t>
        </w:r>
      </w:hyperlink>
      <w:r w:rsidR="0082292B" w:rsidRPr="00FD7565">
        <w:rPr>
          <w:rFonts w:asciiTheme="minorHAnsi" w:hAnsiTheme="minorHAnsi"/>
          <w:sz w:val="22"/>
          <w:szCs w:val="22"/>
        </w:rPr>
        <w:t>, a leading provider of customer engagement and analytics software,</w:t>
      </w:r>
      <w:r w:rsidR="004A5FE1">
        <w:rPr>
          <w:rFonts w:asciiTheme="minorHAnsi" w:hAnsiTheme="minorHAnsi" w:cs="Helv"/>
          <w:color w:val="000000"/>
          <w:sz w:val="22"/>
          <w:szCs w:val="22"/>
        </w:rPr>
        <w:t xml:space="preserve"> </w:t>
      </w:r>
      <w:r w:rsidR="00613E57" w:rsidRPr="00FD7565">
        <w:rPr>
          <w:rFonts w:asciiTheme="minorHAnsi" w:hAnsiTheme="minorHAnsi" w:cs="Helv"/>
          <w:color w:val="000000"/>
          <w:sz w:val="22"/>
          <w:szCs w:val="22"/>
        </w:rPr>
        <w:t>announced the win</w:t>
      </w:r>
      <w:r w:rsidR="009D54D5" w:rsidRPr="00FD7565">
        <w:rPr>
          <w:rFonts w:asciiTheme="minorHAnsi" w:hAnsiTheme="minorHAnsi" w:cs="Helv"/>
          <w:color w:val="000000"/>
          <w:sz w:val="22"/>
          <w:szCs w:val="22"/>
        </w:rPr>
        <w:t xml:space="preserve">ners of </w:t>
      </w:r>
      <w:r w:rsidR="00B067C2">
        <w:rPr>
          <w:rFonts w:asciiTheme="minorHAnsi" w:hAnsiTheme="minorHAnsi" w:cs="Helv"/>
          <w:color w:val="000000"/>
          <w:sz w:val="22"/>
          <w:szCs w:val="22"/>
        </w:rPr>
        <w:t>the</w:t>
      </w:r>
      <w:r w:rsidR="009D54D5" w:rsidRPr="00FD7565">
        <w:rPr>
          <w:rFonts w:asciiTheme="minorHAnsi" w:hAnsiTheme="minorHAnsi" w:cs="Helv"/>
          <w:color w:val="000000"/>
          <w:sz w:val="22"/>
          <w:szCs w:val="22"/>
        </w:rPr>
        <w:t xml:space="preserve"> inaugural </w:t>
      </w:r>
      <w:hyperlink r:id="rId8" w:history="1">
        <w:r w:rsidR="009D54D5" w:rsidRPr="000408B2">
          <w:rPr>
            <w:rStyle w:val="Hyperlink"/>
            <w:rFonts w:asciiTheme="minorHAnsi" w:hAnsiTheme="minorHAnsi" w:cs="Helv"/>
            <w:sz w:val="22"/>
            <w:szCs w:val="22"/>
          </w:rPr>
          <w:t>ONE Awards</w:t>
        </w:r>
      </w:hyperlink>
      <w:r w:rsidR="00B067C2">
        <w:rPr>
          <w:rFonts w:asciiTheme="minorHAnsi" w:hAnsiTheme="minorHAnsi" w:cs="Helv"/>
          <w:color w:val="000000"/>
          <w:sz w:val="22"/>
          <w:szCs w:val="22"/>
        </w:rPr>
        <w:t xml:space="preserve"> </w:t>
      </w:r>
      <w:r w:rsidR="004A5FE1">
        <w:rPr>
          <w:rFonts w:asciiTheme="minorHAnsi" w:hAnsiTheme="minorHAnsi" w:cs="Helv"/>
          <w:color w:val="000000"/>
          <w:sz w:val="22"/>
          <w:szCs w:val="22"/>
        </w:rPr>
        <w:t xml:space="preserve">during Tuesday’s general session at </w:t>
      </w:r>
      <w:r w:rsidR="00B067C2">
        <w:rPr>
          <w:rFonts w:asciiTheme="minorHAnsi" w:hAnsiTheme="minorHAnsi" w:cs="Helv"/>
          <w:color w:val="000000"/>
          <w:sz w:val="22"/>
          <w:szCs w:val="22"/>
        </w:rPr>
        <w:t xml:space="preserve">its </w:t>
      </w:r>
      <w:r w:rsidR="00497FA4" w:rsidRPr="00FD7565">
        <w:rPr>
          <w:rFonts w:asciiTheme="minorHAnsi" w:hAnsiTheme="minorHAnsi" w:cs="Helv"/>
          <w:color w:val="000000"/>
          <w:sz w:val="22"/>
          <w:szCs w:val="22"/>
        </w:rPr>
        <w:t>global user conference</w:t>
      </w:r>
      <w:r w:rsidR="00497FA4">
        <w:rPr>
          <w:rFonts w:asciiTheme="minorHAnsi" w:hAnsiTheme="minorHAnsi" w:cs="Helv"/>
          <w:color w:val="000000"/>
          <w:sz w:val="22"/>
          <w:szCs w:val="22"/>
        </w:rPr>
        <w:t>,</w:t>
      </w:r>
      <w:r w:rsidR="0082292B" w:rsidRPr="00FD7565">
        <w:rPr>
          <w:rFonts w:asciiTheme="minorHAnsi" w:hAnsiTheme="minorHAnsi" w:cs="Helv"/>
          <w:color w:val="000000"/>
          <w:sz w:val="22"/>
          <w:szCs w:val="22"/>
        </w:rPr>
        <w:t xml:space="preserve"> </w:t>
      </w:r>
      <w:hyperlink r:id="rId9" w:history="1">
        <w:r w:rsidR="0082292B" w:rsidRPr="00A44261">
          <w:rPr>
            <w:rStyle w:val="Hyperlink"/>
            <w:rFonts w:asciiTheme="minorHAnsi" w:hAnsiTheme="minorHAnsi" w:cs="Helv"/>
            <w:sz w:val="22"/>
            <w:szCs w:val="22"/>
          </w:rPr>
          <w:t>Calabrio Customer Connect (C3</w:t>
        </w:r>
        <w:r w:rsidR="00A44261" w:rsidRPr="00A44261">
          <w:rPr>
            <w:rStyle w:val="Hyperlink"/>
            <w:rFonts w:asciiTheme="minorHAnsi" w:hAnsiTheme="minorHAnsi" w:cs="Helv"/>
            <w:sz w:val="22"/>
            <w:szCs w:val="22"/>
          </w:rPr>
          <w:t>)</w:t>
        </w:r>
      </w:hyperlink>
      <w:r w:rsidR="00A44261">
        <w:rPr>
          <w:rFonts w:asciiTheme="minorHAnsi" w:hAnsiTheme="minorHAnsi" w:cs="Helv"/>
          <w:sz w:val="22"/>
          <w:szCs w:val="22"/>
        </w:rPr>
        <w:t xml:space="preserve"> in Las Vegas. </w:t>
      </w:r>
      <w:r w:rsidR="00B067C2">
        <w:rPr>
          <w:rFonts w:asciiTheme="minorHAnsi" w:hAnsiTheme="minorHAnsi" w:cs="Helv"/>
          <w:color w:val="000000"/>
          <w:sz w:val="22"/>
          <w:szCs w:val="22"/>
        </w:rPr>
        <w:t xml:space="preserve"> </w:t>
      </w:r>
    </w:p>
    <w:p w14:paraId="016815FC" w14:textId="77777777" w:rsidR="00B067C2" w:rsidRDefault="00B067C2" w:rsidP="0082292B">
      <w:pPr>
        <w:autoSpaceDE w:val="0"/>
        <w:autoSpaceDN w:val="0"/>
        <w:adjustRightInd w:val="0"/>
        <w:rPr>
          <w:rFonts w:asciiTheme="minorHAnsi" w:hAnsiTheme="minorHAnsi" w:cs="Helv"/>
          <w:color w:val="000000"/>
          <w:sz w:val="22"/>
          <w:szCs w:val="22"/>
        </w:rPr>
      </w:pPr>
    </w:p>
    <w:p w14:paraId="64F79704" w14:textId="7919311E" w:rsidR="00BF1F11" w:rsidRPr="00FD7565" w:rsidRDefault="00B067C2" w:rsidP="0082292B">
      <w:pPr>
        <w:autoSpaceDE w:val="0"/>
        <w:autoSpaceDN w:val="0"/>
        <w:adjustRightInd w:val="0"/>
        <w:rPr>
          <w:rFonts w:asciiTheme="minorHAnsi" w:hAnsiTheme="minorHAnsi" w:cs="Helv"/>
          <w:color w:val="000000"/>
          <w:sz w:val="22"/>
          <w:szCs w:val="22"/>
        </w:rPr>
      </w:pPr>
      <w:r>
        <w:rPr>
          <w:rFonts w:asciiTheme="minorHAnsi" w:hAnsiTheme="minorHAnsi" w:cs="Helv"/>
          <w:color w:val="000000"/>
          <w:sz w:val="22"/>
          <w:szCs w:val="22"/>
        </w:rPr>
        <w:t>T</w:t>
      </w:r>
      <w:r w:rsidR="00A929F3">
        <w:rPr>
          <w:rFonts w:asciiTheme="minorHAnsi" w:hAnsiTheme="minorHAnsi" w:cs="Helv"/>
          <w:color w:val="000000"/>
          <w:sz w:val="22"/>
          <w:szCs w:val="22"/>
        </w:rPr>
        <w:t xml:space="preserve">he ONE Awards </w:t>
      </w:r>
      <w:r w:rsidR="00A97B62">
        <w:rPr>
          <w:rFonts w:asciiTheme="minorHAnsi" w:hAnsiTheme="minorHAnsi" w:cs="Helv"/>
          <w:color w:val="000000"/>
          <w:sz w:val="22"/>
          <w:szCs w:val="22"/>
        </w:rPr>
        <w:t>recognize</w:t>
      </w:r>
      <w:r w:rsidR="00A929F3">
        <w:rPr>
          <w:rFonts w:asciiTheme="minorHAnsi" w:hAnsiTheme="minorHAnsi" w:cs="Helv"/>
          <w:color w:val="000000"/>
          <w:sz w:val="22"/>
          <w:szCs w:val="22"/>
        </w:rPr>
        <w:t xml:space="preserve"> </w:t>
      </w:r>
      <w:r>
        <w:rPr>
          <w:rFonts w:asciiTheme="minorHAnsi" w:hAnsiTheme="minorHAnsi" w:cs="Helv"/>
          <w:color w:val="000000"/>
          <w:sz w:val="22"/>
          <w:szCs w:val="22"/>
        </w:rPr>
        <w:t xml:space="preserve">high-achieving </w:t>
      </w:r>
      <w:r w:rsidR="00A929F3">
        <w:rPr>
          <w:rFonts w:asciiTheme="minorHAnsi" w:hAnsiTheme="minorHAnsi" w:cs="Helv"/>
          <w:color w:val="000000"/>
          <w:sz w:val="22"/>
          <w:szCs w:val="22"/>
        </w:rPr>
        <w:t xml:space="preserve">companies driving innovation in </w:t>
      </w:r>
      <w:r w:rsidR="00BF1F11">
        <w:rPr>
          <w:rFonts w:asciiTheme="minorHAnsi" w:hAnsiTheme="minorHAnsi" w:cs="Helv"/>
          <w:color w:val="000000"/>
          <w:sz w:val="22"/>
          <w:szCs w:val="22"/>
        </w:rPr>
        <w:t>the contact center</w:t>
      </w:r>
      <w:r w:rsidR="003151EB">
        <w:rPr>
          <w:rFonts w:asciiTheme="minorHAnsi" w:hAnsiTheme="minorHAnsi" w:cs="Helv"/>
          <w:color w:val="000000"/>
          <w:sz w:val="22"/>
          <w:szCs w:val="22"/>
        </w:rPr>
        <w:t xml:space="preserve"> and beyond</w:t>
      </w:r>
      <w:r w:rsidR="00A929F3">
        <w:rPr>
          <w:rFonts w:asciiTheme="minorHAnsi" w:hAnsiTheme="minorHAnsi" w:cs="Helv"/>
          <w:color w:val="000000"/>
          <w:sz w:val="22"/>
          <w:szCs w:val="22"/>
        </w:rPr>
        <w:t xml:space="preserve">. </w:t>
      </w:r>
      <w:r w:rsidR="00655799" w:rsidRPr="00FD7565">
        <w:rPr>
          <w:rFonts w:asciiTheme="minorHAnsi" w:hAnsiTheme="minorHAnsi" w:cs="Helv"/>
          <w:color w:val="000000"/>
          <w:sz w:val="22"/>
          <w:szCs w:val="22"/>
        </w:rPr>
        <w:t xml:space="preserve">Spanning eight categories, awards were given to Calabrio customers </w:t>
      </w:r>
      <w:r w:rsidR="00525E17">
        <w:rPr>
          <w:rFonts w:asciiTheme="minorHAnsi" w:hAnsiTheme="minorHAnsi" w:cs="Helv"/>
          <w:color w:val="000000"/>
          <w:sz w:val="22"/>
          <w:szCs w:val="22"/>
        </w:rPr>
        <w:t>who</w:t>
      </w:r>
      <w:r w:rsidR="00525E17" w:rsidRPr="00FD7565">
        <w:rPr>
          <w:rFonts w:asciiTheme="minorHAnsi" w:hAnsiTheme="minorHAnsi" w:cs="Helv"/>
          <w:color w:val="000000"/>
          <w:sz w:val="22"/>
          <w:szCs w:val="22"/>
        </w:rPr>
        <w:t xml:space="preserve"> </w:t>
      </w:r>
      <w:r w:rsidR="00655799" w:rsidRPr="00FD7565">
        <w:rPr>
          <w:rFonts w:asciiTheme="minorHAnsi" w:hAnsiTheme="minorHAnsi" w:cs="Helv"/>
          <w:color w:val="000000"/>
          <w:sz w:val="22"/>
          <w:szCs w:val="22"/>
        </w:rPr>
        <w:t xml:space="preserve">are </w:t>
      </w:r>
      <w:r w:rsidR="00BF1F11">
        <w:rPr>
          <w:rFonts w:asciiTheme="minorHAnsi" w:hAnsiTheme="minorHAnsi" w:cs="Helv"/>
          <w:color w:val="000000"/>
          <w:sz w:val="22"/>
          <w:szCs w:val="22"/>
        </w:rPr>
        <w:t>leveraging</w:t>
      </w:r>
      <w:r w:rsidR="00655799" w:rsidRPr="00FD7565">
        <w:rPr>
          <w:rFonts w:asciiTheme="minorHAnsi" w:hAnsiTheme="minorHAnsi" w:cs="Helv"/>
          <w:color w:val="000000"/>
          <w:sz w:val="22"/>
          <w:szCs w:val="22"/>
        </w:rPr>
        <w:t xml:space="preserve"> </w:t>
      </w:r>
      <w:r w:rsidR="00297628">
        <w:rPr>
          <w:rFonts w:asciiTheme="minorHAnsi" w:hAnsiTheme="minorHAnsi" w:cs="Helv"/>
          <w:color w:val="000000"/>
          <w:sz w:val="22"/>
          <w:szCs w:val="22"/>
        </w:rPr>
        <w:t xml:space="preserve">the power of </w:t>
      </w:r>
      <w:r w:rsidR="00655799" w:rsidRPr="00FD7565">
        <w:rPr>
          <w:rFonts w:asciiTheme="minorHAnsi" w:hAnsiTheme="minorHAnsi" w:cs="Helv"/>
          <w:color w:val="000000"/>
          <w:sz w:val="22"/>
          <w:szCs w:val="22"/>
        </w:rPr>
        <w:t xml:space="preserve">Calabrio ONE </w:t>
      </w:r>
      <w:r w:rsidR="00BF1F11">
        <w:rPr>
          <w:rFonts w:asciiTheme="minorHAnsi" w:hAnsiTheme="minorHAnsi" w:cs="Helv"/>
          <w:color w:val="000000"/>
          <w:sz w:val="22"/>
          <w:szCs w:val="22"/>
        </w:rPr>
        <w:t xml:space="preserve">to </w:t>
      </w:r>
      <w:r w:rsidR="00297628">
        <w:rPr>
          <w:rFonts w:asciiTheme="minorHAnsi" w:hAnsiTheme="minorHAnsi" w:cs="Helv"/>
          <w:color w:val="000000"/>
          <w:sz w:val="22"/>
          <w:szCs w:val="22"/>
        </w:rPr>
        <w:t>evolve thei</w:t>
      </w:r>
      <w:r>
        <w:rPr>
          <w:rFonts w:asciiTheme="minorHAnsi" w:hAnsiTheme="minorHAnsi" w:cs="Helv"/>
          <w:color w:val="000000"/>
          <w:sz w:val="22"/>
          <w:szCs w:val="22"/>
        </w:rPr>
        <w:t>r</w:t>
      </w:r>
      <w:r w:rsidRPr="00FD7565">
        <w:rPr>
          <w:rFonts w:asciiTheme="minorHAnsi" w:hAnsiTheme="minorHAnsi" w:cs="Helv"/>
          <w:color w:val="000000"/>
          <w:sz w:val="22"/>
          <w:szCs w:val="22"/>
        </w:rPr>
        <w:t xml:space="preserve"> </w:t>
      </w:r>
      <w:r w:rsidR="00655799" w:rsidRPr="00FD7565">
        <w:rPr>
          <w:rFonts w:asciiTheme="minorHAnsi" w:hAnsiTheme="minorHAnsi" w:cs="Helv"/>
          <w:color w:val="000000"/>
          <w:sz w:val="22"/>
          <w:szCs w:val="22"/>
        </w:rPr>
        <w:t>contact center</w:t>
      </w:r>
      <w:r w:rsidR="000F4E23">
        <w:rPr>
          <w:rFonts w:asciiTheme="minorHAnsi" w:hAnsiTheme="minorHAnsi" w:cs="Helv"/>
          <w:color w:val="000000"/>
          <w:sz w:val="22"/>
          <w:szCs w:val="22"/>
        </w:rPr>
        <w:t>s</w:t>
      </w:r>
      <w:r w:rsidR="00655799" w:rsidRPr="00FD7565">
        <w:rPr>
          <w:rFonts w:asciiTheme="minorHAnsi" w:hAnsiTheme="minorHAnsi" w:cs="Helv"/>
          <w:color w:val="000000"/>
          <w:sz w:val="22"/>
          <w:szCs w:val="22"/>
        </w:rPr>
        <w:t xml:space="preserve"> </w:t>
      </w:r>
      <w:r w:rsidR="00297628">
        <w:rPr>
          <w:rFonts w:asciiTheme="minorHAnsi" w:hAnsiTheme="minorHAnsi" w:cs="Helv"/>
          <w:color w:val="000000"/>
          <w:sz w:val="22"/>
          <w:szCs w:val="22"/>
        </w:rPr>
        <w:t xml:space="preserve">to meet </w:t>
      </w:r>
      <w:r w:rsidR="000F4E23">
        <w:rPr>
          <w:rFonts w:asciiTheme="minorHAnsi" w:hAnsiTheme="minorHAnsi" w:cs="Helv"/>
          <w:color w:val="000000"/>
          <w:sz w:val="22"/>
          <w:szCs w:val="22"/>
        </w:rPr>
        <w:t xml:space="preserve">new </w:t>
      </w:r>
      <w:r w:rsidR="00297628">
        <w:rPr>
          <w:rFonts w:asciiTheme="minorHAnsi" w:hAnsiTheme="minorHAnsi" w:cs="Helv"/>
          <w:color w:val="000000"/>
          <w:sz w:val="22"/>
          <w:szCs w:val="22"/>
        </w:rPr>
        <w:t xml:space="preserve">customer and </w:t>
      </w:r>
      <w:r w:rsidR="000F4E23">
        <w:rPr>
          <w:rFonts w:asciiTheme="minorHAnsi" w:hAnsiTheme="minorHAnsi" w:cs="Helv"/>
          <w:color w:val="000000"/>
          <w:sz w:val="22"/>
          <w:szCs w:val="22"/>
        </w:rPr>
        <w:t xml:space="preserve">workforce </w:t>
      </w:r>
      <w:r w:rsidR="00297628">
        <w:rPr>
          <w:rFonts w:asciiTheme="minorHAnsi" w:hAnsiTheme="minorHAnsi" w:cs="Helv"/>
          <w:color w:val="000000"/>
          <w:sz w:val="22"/>
          <w:szCs w:val="22"/>
        </w:rPr>
        <w:t>demands</w:t>
      </w:r>
      <w:r w:rsidR="00655799" w:rsidRPr="00FD7565">
        <w:rPr>
          <w:rFonts w:asciiTheme="minorHAnsi" w:hAnsiTheme="minorHAnsi" w:cs="Helv"/>
          <w:color w:val="000000"/>
          <w:sz w:val="22"/>
          <w:szCs w:val="22"/>
        </w:rPr>
        <w:t xml:space="preserve">, </w:t>
      </w:r>
      <w:r w:rsidR="000F4E23">
        <w:rPr>
          <w:rFonts w:asciiTheme="minorHAnsi" w:hAnsiTheme="minorHAnsi" w:cs="Helv"/>
          <w:color w:val="000000"/>
          <w:sz w:val="22"/>
          <w:szCs w:val="22"/>
        </w:rPr>
        <w:t>improve employee engagement and satisfaction</w:t>
      </w:r>
      <w:r w:rsidR="003151EB">
        <w:rPr>
          <w:rFonts w:asciiTheme="minorHAnsi" w:hAnsiTheme="minorHAnsi" w:cs="Helv"/>
          <w:color w:val="000000"/>
          <w:sz w:val="22"/>
          <w:szCs w:val="22"/>
        </w:rPr>
        <w:t>,</w:t>
      </w:r>
      <w:r w:rsidR="000F4E23">
        <w:rPr>
          <w:rFonts w:asciiTheme="minorHAnsi" w:hAnsiTheme="minorHAnsi" w:cs="Helv"/>
          <w:color w:val="000000"/>
          <w:sz w:val="22"/>
          <w:szCs w:val="22"/>
        </w:rPr>
        <w:t xml:space="preserve"> </w:t>
      </w:r>
      <w:r w:rsidR="00655799" w:rsidRPr="00FD7565">
        <w:rPr>
          <w:rFonts w:asciiTheme="minorHAnsi" w:hAnsiTheme="minorHAnsi" w:cs="Helv"/>
          <w:color w:val="000000"/>
          <w:sz w:val="22"/>
          <w:szCs w:val="22"/>
        </w:rPr>
        <w:t xml:space="preserve">and </w:t>
      </w:r>
      <w:r w:rsidR="000F4E23">
        <w:rPr>
          <w:rFonts w:asciiTheme="minorHAnsi" w:hAnsiTheme="minorHAnsi" w:cs="Helv"/>
          <w:color w:val="000000"/>
          <w:sz w:val="22"/>
          <w:szCs w:val="22"/>
        </w:rPr>
        <w:t xml:space="preserve">deliver exceptional </w:t>
      </w:r>
      <w:r w:rsidR="00655799" w:rsidRPr="00FD7565">
        <w:rPr>
          <w:rFonts w:asciiTheme="minorHAnsi" w:hAnsiTheme="minorHAnsi" w:cs="Helv"/>
          <w:color w:val="000000"/>
          <w:sz w:val="22"/>
          <w:szCs w:val="22"/>
        </w:rPr>
        <w:t>customer experience</w:t>
      </w:r>
      <w:r w:rsidR="000F4E23">
        <w:rPr>
          <w:rFonts w:asciiTheme="minorHAnsi" w:hAnsiTheme="minorHAnsi" w:cs="Helv"/>
          <w:color w:val="000000"/>
          <w:sz w:val="22"/>
          <w:szCs w:val="22"/>
        </w:rPr>
        <w:t>s</w:t>
      </w:r>
      <w:r w:rsidR="00655799" w:rsidRPr="00FD7565">
        <w:rPr>
          <w:rFonts w:asciiTheme="minorHAnsi" w:hAnsiTheme="minorHAnsi" w:cs="Helv"/>
          <w:color w:val="000000"/>
          <w:sz w:val="22"/>
          <w:szCs w:val="22"/>
        </w:rPr>
        <w:t>.</w:t>
      </w:r>
      <w:r w:rsidR="00137575">
        <w:rPr>
          <w:rFonts w:asciiTheme="minorHAnsi" w:hAnsiTheme="minorHAnsi" w:cs="Helv"/>
          <w:color w:val="000000"/>
          <w:sz w:val="22"/>
          <w:szCs w:val="22"/>
        </w:rPr>
        <w:t xml:space="preserve"> </w:t>
      </w:r>
    </w:p>
    <w:p w14:paraId="1D6CED2A" w14:textId="77777777" w:rsidR="003B61AF" w:rsidRPr="00FD7565" w:rsidRDefault="003B61AF" w:rsidP="0082292B">
      <w:pPr>
        <w:autoSpaceDE w:val="0"/>
        <w:autoSpaceDN w:val="0"/>
        <w:adjustRightInd w:val="0"/>
        <w:rPr>
          <w:rFonts w:asciiTheme="minorHAnsi" w:hAnsiTheme="minorHAnsi" w:cs="Helv"/>
          <w:color w:val="000000"/>
          <w:sz w:val="22"/>
          <w:szCs w:val="22"/>
        </w:rPr>
      </w:pPr>
    </w:p>
    <w:p w14:paraId="35B6D5BB" w14:textId="79EE710E" w:rsidR="00A97B62" w:rsidRDefault="003B61AF" w:rsidP="001C761F">
      <w:pPr>
        <w:autoSpaceDE w:val="0"/>
        <w:autoSpaceDN w:val="0"/>
        <w:adjustRightInd w:val="0"/>
        <w:rPr>
          <w:rFonts w:asciiTheme="minorHAnsi" w:hAnsiTheme="minorHAnsi"/>
          <w:color w:val="000000" w:themeColor="text1"/>
          <w:sz w:val="22"/>
          <w:szCs w:val="22"/>
        </w:rPr>
      </w:pPr>
      <w:r w:rsidRPr="00A44261">
        <w:rPr>
          <w:rFonts w:asciiTheme="minorHAnsi" w:hAnsiTheme="minorHAnsi" w:cs="Helv"/>
          <w:color w:val="000000" w:themeColor="text1"/>
          <w:sz w:val="22"/>
          <w:szCs w:val="22"/>
        </w:rPr>
        <w:t>“</w:t>
      </w:r>
      <w:r w:rsidR="00CA5A9C" w:rsidRPr="00A44261">
        <w:rPr>
          <w:rFonts w:asciiTheme="minorHAnsi" w:hAnsiTheme="minorHAnsi" w:cs="Helv"/>
          <w:color w:val="000000" w:themeColor="text1"/>
          <w:sz w:val="22"/>
          <w:szCs w:val="22"/>
        </w:rPr>
        <w:t xml:space="preserve">The Calabrio ONE Award winners </w:t>
      </w:r>
      <w:r w:rsidR="009A6F47">
        <w:rPr>
          <w:rFonts w:asciiTheme="minorHAnsi" w:hAnsiTheme="minorHAnsi" w:cs="Helv"/>
          <w:color w:val="000000" w:themeColor="text1"/>
          <w:sz w:val="22"/>
          <w:szCs w:val="22"/>
        </w:rPr>
        <w:t>demonstrate</w:t>
      </w:r>
      <w:r w:rsidR="00CA5A9C" w:rsidRPr="00A44261">
        <w:rPr>
          <w:rFonts w:asciiTheme="minorHAnsi" w:hAnsiTheme="minorHAnsi" w:cs="Helv"/>
          <w:color w:val="000000" w:themeColor="text1"/>
          <w:sz w:val="22"/>
          <w:szCs w:val="22"/>
        </w:rPr>
        <w:t xml:space="preserve"> an unwavering commitment to their teams and their </w:t>
      </w:r>
      <w:r w:rsidR="00573340" w:rsidRPr="00A44261">
        <w:rPr>
          <w:rFonts w:asciiTheme="minorHAnsi" w:hAnsiTheme="minorHAnsi" w:cs="Helv"/>
          <w:color w:val="000000" w:themeColor="text1"/>
          <w:sz w:val="22"/>
          <w:szCs w:val="22"/>
        </w:rPr>
        <w:t>customers</w:t>
      </w:r>
      <w:r w:rsidRPr="00A44261">
        <w:rPr>
          <w:rFonts w:asciiTheme="minorHAnsi" w:hAnsiTheme="minorHAnsi" w:cs="Helv"/>
          <w:color w:val="000000" w:themeColor="text1"/>
          <w:sz w:val="22"/>
          <w:szCs w:val="22"/>
        </w:rPr>
        <w:t>,</w:t>
      </w:r>
      <w:r w:rsidR="00A929F3">
        <w:rPr>
          <w:rFonts w:asciiTheme="minorHAnsi" w:hAnsiTheme="minorHAnsi" w:cs="Helv"/>
          <w:color w:val="000000" w:themeColor="text1"/>
          <w:sz w:val="22"/>
          <w:szCs w:val="22"/>
        </w:rPr>
        <w:t>”</w:t>
      </w:r>
      <w:r w:rsidRPr="00A44261">
        <w:rPr>
          <w:rFonts w:asciiTheme="minorHAnsi" w:hAnsiTheme="minorHAnsi" w:cs="Helv"/>
          <w:color w:val="000000" w:themeColor="text1"/>
          <w:sz w:val="22"/>
          <w:szCs w:val="22"/>
        </w:rPr>
        <w:t xml:space="preserve"> </w:t>
      </w:r>
      <w:r w:rsidR="001C761F" w:rsidRPr="00A44261">
        <w:rPr>
          <w:rFonts w:asciiTheme="minorHAnsi" w:hAnsiTheme="minorHAnsi"/>
          <w:color w:val="000000" w:themeColor="text1"/>
          <w:sz w:val="22"/>
          <w:szCs w:val="22"/>
        </w:rPr>
        <w:t>said Tom Goodmanson, president and CEO of Calabrio. “</w:t>
      </w:r>
      <w:r w:rsidR="00297628" w:rsidRPr="00FE3E92">
        <w:rPr>
          <w:rFonts w:asciiTheme="minorHAnsi" w:hAnsiTheme="minorHAnsi" w:cs="Helv"/>
          <w:color w:val="000000" w:themeColor="text1"/>
          <w:sz w:val="22"/>
          <w:szCs w:val="22"/>
        </w:rPr>
        <w:t xml:space="preserve">Not only have these </w:t>
      </w:r>
      <w:r w:rsidR="00297628">
        <w:rPr>
          <w:rFonts w:asciiTheme="minorHAnsi" w:hAnsiTheme="minorHAnsi" w:cs="Helv"/>
          <w:color w:val="000000" w:themeColor="text1"/>
          <w:sz w:val="22"/>
          <w:szCs w:val="22"/>
        </w:rPr>
        <w:t>companies</w:t>
      </w:r>
      <w:r w:rsidR="00297628" w:rsidRPr="00FE3E92">
        <w:rPr>
          <w:rFonts w:asciiTheme="minorHAnsi" w:hAnsiTheme="minorHAnsi" w:cs="Helv"/>
          <w:color w:val="000000" w:themeColor="text1"/>
          <w:sz w:val="22"/>
          <w:szCs w:val="22"/>
        </w:rPr>
        <w:t xml:space="preserve"> excelled</w:t>
      </w:r>
      <w:r w:rsidR="00297628">
        <w:rPr>
          <w:rFonts w:asciiTheme="minorHAnsi" w:hAnsiTheme="minorHAnsi" w:cs="Helv"/>
          <w:color w:val="000000" w:themeColor="text1"/>
          <w:sz w:val="22"/>
          <w:szCs w:val="22"/>
        </w:rPr>
        <w:t xml:space="preserve"> in providing top-notch experiences</w:t>
      </w:r>
      <w:r w:rsidR="00297628" w:rsidRPr="00FE3E92">
        <w:rPr>
          <w:rFonts w:asciiTheme="minorHAnsi" w:hAnsiTheme="minorHAnsi" w:cs="Helv"/>
          <w:color w:val="000000" w:themeColor="text1"/>
          <w:sz w:val="22"/>
          <w:szCs w:val="22"/>
        </w:rPr>
        <w:t xml:space="preserve">, they’ve </w:t>
      </w:r>
      <w:r w:rsidR="003151EB">
        <w:rPr>
          <w:rFonts w:asciiTheme="minorHAnsi" w:hAnsiTheme="minorHAnsi" w:cs="Helv"/>
          <w:color w:val="000000" w:themeColor="text1"/>
          <w:sz w:val="22"/>
          <w:szCs w:val="22"/>
        </w:rPr>
        <w:t>in turn</w:t>
      </w:r>
      <w:r w:rsidR="003151EB" w:rsidRPr="00FE3E92">
        <w:rPr>
          <w:rFonts w:asciiTheme="minorHAnsi" w:hAnsiTheme="minorHAnsi" w:cs="Helv"/>
          <w:color w:val="000000" w:themeColor="text1"/>
          <w:sz w:val="22"/>
          <w:szCs w:val="22"/>
        </w:rPr>
        <w:t xml:space="preserve"> </w:t>
      </w:r>
      <w:r w:rsidR="00297628">
        <w:rPr>
          <w:rFonts w:asciiTheme="minorHAnsi" w:hAnsiTheme="minorHAnsi" w:cs="Helv"/>
          <w:color w:val="000000" w:themeColor="text1"/>
          <w:sz w:val="22"/>
          <w:szCs w:val="22"/>
        </w:rPr>
        <w:t>driven real business results</w:t>
      </w:r>
      <w:r w:rsidR="00297628">
        <w:rPr>
          <w:rFonts w:asciiTheme="minorHAnsi" w:hAnsiTheme="minorHAnsi"/>
          <w:color w:val="000000" w:themeColor="text1"/>
          <w:sz w:val="22"/>
          <w:szCs w:val="22"/>
        </w:rPr>
        <w:t xml:space="preserve">. These awards reflect the </w:t>
      </w:r>
      <w:r w:rsidR="00A97B62">
        <w:rPr>
          <w:rFonts w:asciiTheme="minorHAnsi" w:hAnsiTheme="minorHAnsi"/>
          <w:color w:val="000000" w:themeColor="text1"/>
          <w:sz w:val="22"/>
          <w:szCs w:val="22"/>
        </w:rPr>
        <w:t xml:space="preserve">hard work </w:t>
      </w:r>
      <w:r w:rsidR="00297628">
        <w:rPr>
          <w:rFonts w:asciiTheme="minorHAnsi" w:hAnsiTheme="minorHAnsi"/>
          <w:color w:val="000000" w:themeColor="text1"/>
          <w:sz w:val="22"/>
          <w:szCs w:val="22"/>
        </w:rPr>
        <w:t>they do</w:t>
      </w:r>
      <w:r w:rsidR="00A97B62">
        <w:rPr>
          <w:rFonts w:asciiTheme="minorHAnsi" w:hAnsiTheme="minorHAnsi"/>
          <w:color w:val="000000" w:themeColor="text1"/>
          <w:sz w:val="22"/>
          <w:szCs w:val="22"/>
        </w:rPr>
        <w:t xml:space="preserve"> every day to </w:t>
      </w:r>
      <w:r w:rsidR="000F4E23">
        <w:rPr>
          <w:rFonts w:asciiTheme="minorHAnsi" w:hAnsiTheme="minorHAnsi"/>
          <w:color w:val="000000" w:themeColor="text1"/>
          <w:sz w:val="22"/>
          <w:szCs w:val="22"/>
        </w:rPr>
        <w:t>better engage</w:t>
      </w:r>
      <w:r w:rsidR="00A97B62">
        <w:rPr>
          <w:rFonts w:asciiTheme="minorHAnsi" w:hAnsiTheme="minorHAnsi"/>
          <w:color w:val="000000" w:themeColor="text1"/>
          <w:sz w:val="22"/>
          <w:szCs w:val="22"/>
        </w:rPr>
        <w:t xml:space="preserve"> emplo</w:t>
      </w:r>
      <w:r w:rsidR="00297628">
        <w:rPr>
          <w:rFonts w:asciiTheme="minorHAnsi" w:hAnsiTheme="minorHAnsi"/>
          <w:color w:val="000000" w:themeColor="text1"/>
          <w:sz w:val="22"/>
          <w:szCs w:val="22"/>
        </w:rPr>
        <w:t>yee</w:t>
      </w:r>
      <w:r w:rsidR="000F4E23">
        <w:rPr>
          <w:rFonts w:asciiTheme="minorHAnsi" w:hAnsiTheme="minorHAnsi"/>
          <w:color w:val="000000" w:themeColor="text1"/>
          <w:sz w:val="22"/>
          <w:szCs w:val="22"/>
        </w:rPr>
        <w:t>s</w:t>
      </w:r>
      <w:r w:rsidR="00297628">
        <w:rPr>
          <w:rFonts w:asciiTheme="minorHAnsi" w:hAnsiTheme="minorHAnsi"/>
          <w:color w:val="000000" w:themeColor="text1"/>
          <w:sz w:val="22"/>
          <w:szCs w:val="22"/>
        </w:rPr>
        <w:t xml:space="preserve"> and customer</w:t>
      </w:r>
      <w:r w:rsidR="000F4E23">
        <w:rPr>
          <w:rFonts w:asciiTheme="minorHAnsi" w:hAnsiTheme="minorHAnsi"/>
          <w:color w:val="000000" w:themeColor="text1"/>
          <w:sz w:val="22"/>
          <w:szCs w:val="22"/>
        </w:rPr>
        <w:t>s</w:t>
      </w:r>
      <w:r w:rsidR="00297628">
        <w:rPr>
          <w:rFonts w:asciiTheme="minorHAnsi" w:hAnsiTheme="minorHAnsi"/>
          <w:color w:val="000000" w:themeColor="text1"/>
          <w:sz w:val="22"/>
          <w:szCs w:val="22"/>
        </w:rPr>
        <w:t xml:space="preserve"> and </w:t>
      </w:r>
      <w:r w:rsidR="00A97B62">
        <w:rPr>
          <w:rFonts w:asciiTheme="minorHAnsi" w:hAnsiTheme="minorHAnsi"/>
          <w:color w:val="000000" w:themeColor="text1"/>
          <w:sz w:val="22"/>
          <w:szCs w:val="22"/>
        </w:rPr>
        <w:t xml:space="preserve">we’re </w:t>
      </w:r>
      <w:r w:rsidR="003151EB">
        <w:rPr>
          <w:rFonts w:asciiTheme="minorHAnsi" w:hAnsiTheme="minorHAnsi"/>
          <w:color w:val="000000" w:themeColor="text1"/>
          <w:sz w:val="22"/>
          <w:szCs w:val="22"/>
        </w:rPr>
        <w:t xml:space="preserve">thrilled </w:t>
      </w:r>
      <w:r w:rsidR="00A97B62">
        <w:rPr>
          <w:rFonts w:asciiTheme="minorHAnsi" w:hAnsiTheme="minorHAnsi"/>
          <w:color w:val="000000" w:themeColor="text1"/>
          <w:sz w:val="22"/>
          <w:szCs w:val="22"/>
        </w:rPr>
        <w:t xml:space="preserve">to celebrate their success.” </w:t>
      </w:r>
    </w:p>
    <w:p w14:paraId="1F91D54D" w14:textId="77777777" w:rsidR="00063D76" w:rsidRPr="00FD7565" w:rsidRDefault="00063D76" w:rsidP="0082292B">
      <w:pPr>
        <w:autoSpaceDE w:val="0"/>
        <w:autoSpaceDN w:val="0"/>
        <w:adjustRightInd w:val="0"/>
        <w:rPr>
          <w:rFonts w:asciiTheme="minorHAnsi" w:hAnsiTheme="minorHAnsi" w:cs="Helv"/>
          <w:color w:val="000000"/>
          <w:sz w:val="22"/>
          <w:szCs w:val="22"/>
        </w:rPr>
      </w:pPr>
    </w:p>
    <w:p w14:paraId="38B09EC0" w14:textId="340813CF" w:rsidR="00CA5A9C" w:rsidRPr="00FD7565" w:rsidRDefault="00BF1F11" w:rsidP="0082292B">
      <w:pPr>
        <w:autoSpaceDE w:val="0"/>
        <w:autoSpaceDN w:val="0"/>
        <w:adjustRightInd w:val="0"/>
        <w:rPr>
          <w:rFonts w:asciiTheme="minorHAnsi" w:hAnsiTheme="minorHAnsi" w:cs="Helv"/>
          <w:color w:val="000000"/>
          <w:sz w:val="22"/>
          <w:szCs w:val="22"/>
        </w:rPr>
      </w:pPr>
      <w:r>
        <w:rPr>
          <w:rFonts w:asciiTheme="minorHAnsi" w:hAnsiTheme="minorHAnsi" w:cs="Helv"/>
          <w:color w:val="000000"/>
          <w:sz w:val="22"/>
          <w:szCs w:val="22"/>
        </w:rPr>
        <w:t xml:space="preserve">The </w:t>
      </w:r>
      <w:r w:rsidR="00A97B62">
        <w:rPr>
          <w:rFonts w:asciiTheme="minorHAnsi" w:hAnsiTheme="minorHAnsi" w:cs="Helv"/>
          <w:color w:val="000000"/>
          <w:sz w:val="22"/>
          <w:szCs w:val="22"/>
        </w:rPr>
        <w:t>winners of the ONE Awards include:</w:t>
      </w:r>
    </w:p>
    <w:p w14:paraId="6AC6F2EE" w14:textId="77777777" w:rsidR="00573340" w:rsidRPr="00FD7565" w:rsidRDefault="00573340" w:rsidP="0082292B">
      <w:pPr>
        <w:autoSpaceDE w:val="0"/>
        <w:autoSpaceDN w:val="0"/>
        <w:adjustRightInd w:val="0"/>
        <w:rPr>
          <w:rFonts w:asciiTheme="minorHAnsi" w:hAnsiTheme="minorHAnsi" w:cs="Helv"/>
          <w:color w:val="000000"/>
          <w:sz w:val="22"/>
          <w:szCs w:val="22"/>
        </w:rPr>
      </w:pPr>
    </w:p>
    <w:p w14:paraId="6D6283BA" w14:textId="480768E9" w:rsidR="00B33390" w:rsidRPr="00FD7565" w:rsidRDefault="00CA5A9C"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THE OPTIMIZER</w:t>
      </w:r>
      <w:r w:rsidR="004F7581">
        <w:rPr>
          <w:rFonts w:asciiTheme="minorHAnsi" w:hAnsiTheme="minorHAnsi" w:cs="Segoe UI"/>
          <w:b/>
          <w:color w:val="212121"/>
          <w:sz w:val="22"/>
          <w:szCs w:val="22"/>
        </w:rPr>
        <w:t xml:space="preserve"> </w:t>
      </w:r>
      <w:r w:rsidR="004F7581" w:rsidRPr="00FD7565">
        <w:rPr>
          <w:rFonts w:asciiTheme="minorHAnsi" w:hAnsiTheme="minorHAnsi" w:cs="Segoe UI"/>
          <w:b/>
          <w:color w:val="212121"/>
          <w:sz w:val="22"/>
          <w:szCs w:val="22"/>
        </w:rPr>
        <w:t>–</w:t>
      </w:r>
      <w:r w:rsidR="00B33390" w:rsidRPr="00FD7565">
        <w:rPr>
          <w:rFonts w:asciiTheme="minorHAnsi" w:hAnsiTheme="minorHAnsi" w:cs="Segoe UI"/>
          <w:b/>
          <w:color w:val="212121"/>
          <w:sz w:val="22"/>
          <w:szCs w:val="22"/>
        </w:rPr>
        <w:t xml:space="preserve"> Sun Country Airlines</w:t>
      </w:r>
    </w:p>
    <w:p w14:paraId="5F4518D9" w14:textId="3F30562F" w:rsidR="000420B1" w:rsidRPr="00FD7565" w:rsidRDefault="000420B1" w:rsidP="00CA5A9C">
      <w:pPr>
        <w:shd w:val="clear" w:color="auto" w:fill="FFFFFF"/>
        <w:rPr>
          <w:rFonts w:asciiTheme="minorHAnsi" w:hAnsiTheme="minorHAnsi" w:cs="Segoe UI"/>
          <w:color w:val="212121"/>
          <w:sz w:val="22"/>
          <w:szCs w:val="22"/>
        </w:rPr>
      </w:pPr>
      <w:r w:rsidRPr="00FD7565">
        <w:rPr>
          <w:rFonts w:asciiTheme="minorHAnsi" w:hAnsiTheme="minorHAnsi" w:cs="Segoe UI"/>
          <w:color w:val="212121"/>
          <w:sz w:val="22"/>
          <w:szCs w:val="22"/>
        </w:rPr>
        <w:t xml:space="preserve">As a leader in the aviation industry, Sun Country Airlines needed a solution </w:t>
      </w:r>
      <w:r w:rsidR="00320E43">
        <w:rPr>
          <w:rFonts w:asciiTheme="minorHAnsi" w:hAnsiTheme="minorHAnsi" w:cs="Segoe UI"/>
          <w:color w:val="212121"/>
          <w:sz w:val="22"/>
          <w:szCs w:val="22"/>
        </w:rPr>
        <w:t xml:space="preserve">that would enable </w:t>
      </w:r>
      <w:r w:rsidR="003151EB">
        <w:rPr>
          <w:rFonts w:asciiTheme="minorHAnsi" w:hAnsiTheme="minorHAnsi" w:cs="Segoe UI"/>
          <w:color w:val="212121"/>
          <w:sz w:val="22"/>
          <w:szCs w:val="22"/>
        </w:rPr>
        <w:t xml:space="preserve">the company </w:t>
      </w:r>
      <w:r w:rsidRPr="00FD7565">
        <w:rPr>
          <w:rFonts w:asciiTheme="minorHAnsi" w:hAnsiTheme="minorHAnsi" w:cs="Segoe UI"/>
          <w:color w:val="212121"/>
          <w:sz w:val="22"/>
          <w:szCs w:val="22"/>
        </w:rPr>
        <w:t xml:space="preserve">to </w:t>
      </w:r>
      <w:r w:rsidR="00A44261">
        <w:rPr>
          <w:rFonts w:asciiTheme="minorHAnsi" w:hAnsiTheme="minorHAnsi" w:cs="Segoe UI"/>
          <w:color w:val="212121"/>
          <w:sz w:val="22"/>
          <w:szCs w:val="22"/>
        </w:rPr>
        <w:t xml:space="preserve">provide support for customers at times </w:t>
      </w:r>
      <w:r w:rsidR="008A00CC">
        <w:rPr>
          <w:rFonts w:asciiTheme="minorHAnsi" w:hAnsiTheme="minorHAnsi" w:cs="Segoe UI"/>
          <w:color w:val="212121"/>
          <w:sz w:val="22"/>
          <w:szCs w:val="22"/>
        </w:rPr>
        <w:t>it was needed most</w:t>
      </w:r>
      <w:r w:rsidRPr="00FD7565">
        <w:rPr>
          <w:rFonts w:asciiTheme="minorHAnsi" w:hAnsiTheme="minorHAnsi" w:cs="Segoe UI"/>
          <w:color w:val="212121"/>
          <w:sz w:val="22"/>
          <w:szCs w:val="22"/>
        </w:rPr>
        <w:t xml:space="preserve">. After implementing Calabrio ONE, Sun Country Airlines </w:t>
      </w:r>
      <w:r w:rsidR="00B049FF">
        <w:rPr>
          <w:rFonts w:asciiTheme="minorHAnsi" w:hAnsiTheme="minorHAnsi" w:cs="Segoe UI"/>
          <w:color w:val="212121"/>
          <w:sz w:val="22"/>
          <w:szCs w:val="22"/>
        </w:rPr>
        <w:t xml:space="preserve">could more </w:t>
      </w:r>
      <w:r w:rsidRPr="00FD7565">
        <w:rPr>
          <w:rFonts w:asciiTheme="minorHAnsi" w:hAnsiTheme="minorHAnsi" w:cs="Segoe UI"/>
          <w:color w:val="212121"/>
          <w:sz w:val="22"/>
          <w:szCs w:val="22"/>
        </w:rPr>
        <w:t xml:space="preserve">accurately forecast peak hours and staff agents accordingly, which led to </w:t>
      </w:r>
      <w:r w:rsidR="00B049FF">
        <w:rPr>
          <w:rFonts w:asciiTheme="minorHAnsi" w:hAnsiTheme="minorHAnsi" w:cs="Segoe UI"/>
          <w:color w:val="212121"/>
          <w:sz w:val="22"/>
          <w:szCs w:val="22"/>
        </w:rPr>
        <w:t>greater</w:t>
      </w:r>
      <w:r w:rsidR="00E3758C">
        <w:rPr>
          <w:rFonts w:asciiTheme="minorHAnsi" w:hAnsiTheme="minorHAnsi" w:cs="Segoe UI"/>
          <w:color w:val="212121"/>
          <w:sz w:val="22"/>
          <w:szCs w:val="22"/>
        </w:rPr>
        <w:t xml:space="preserve"> efficiencies and </w:t>
      </w:r>
      <w:r w:rsidR="00B049FF">
        <w:rPr>
          <w:rFonts w:asciiTheme="minorHAnsi" w:hAnsiTheme="minorHAnsi" w:cs="Segoe UI"/>
          <w:color w:val="212121"/>
          <w:sz w:val="22"/>
          <w:szCs w:val="22"/>
        </w:rPr>
        <w:t>increased employee and customer satisfaction</w:t>
      </w:r>
      <w:r w:rsidRPr="00FD7565">
        <w:rPr>
          <w:rFonts w:asciiTheme="minorHAnsi" w:hAnsiTheme="minorHAnsi" w:cs="Segoe UI"/>
          <w:color w:val="212121"/>
          <w:sz w:val="22"/>
          <w:szCs w:val="22"/>
        </w:rPr>
        <w:t xml:space="preserve">. </w:t>
      </w:r>
    </w:p>
    <w:p w14:paraId="77646CBB" w14:textId="77777777" w:rsidR="00B33390" w:rsidRPr="00FD7565" w:rsidRDefault="00B33390" w:rsidP="00CA5A9C">
      <w:pPr>
        <w:shd w:val="clear" w:color="auto" w:fill="FFFFFF"/>
        <w:rPr>
          <w:rFonts w:asciiTheme="minorHAnsi" w:hAnsiTheme="minorHAnsi" w:cs="Segoe UI"/>
          <w:color w:val="212121"/>
          <w:sz w:val="22"/>
          <w:szCs w:val="22"/>
        </w:rPr>
      </w:pPr>
    </w:p>
    <w:p w14:paraId="62AC2D01" w14:textId="5F509865" w:rsidR="00B33390" w:rsidRPr="00FD7565" w:rsidRDefault="00B33390"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THE GLOBETROTTER</w:t>
      </w:r>
      <w:r w:rsidR="004F7581">
        <w:rPr>
          <w:rFonts w:asciiTheme="minorHAnsi" w:hAnsiTheme="minorHAnsi" w:cs="Segoe UI"/>
          <w:b/>
          <w:color w:val="212121"/>
          <w:sz w:val="22"/>
          <w:szCs w:val="22"/>
        </w:rPr>
        <w:t xml:space="preserve"> </w:t>
      </w:r>
      <w:r w:rsidR="004F7581" w:rsidRPr="00FD7565">
        <w:rPr>
          <w:rFonts w:asciiTheme="minorHAnsi" w:hAnsiTheme="minorHAnsi" w:cs="Segoe UI"/>
          <w:b/>
          <w:color w:val="212121"/>
          <w:sz w:val="22"/>
          <w:szCs w:val="22"/>
        </w:rPr>
        <w:t>–</w:t>
      </w:r>
      <w:r w:rsidRPr="00FD7565">
        <w:rPr>
          <w:rFonts w:asciiTheme="minorHAnsi" w:hAnsiTheme="minorHAnsi" w:cs="Segoe UI"/>
          <w:b/>
          <w:color w:val="212121"/>
          <w:sz w:val="22"/>
          <w:szCs w:val="22"/>
        </w:rPr>
        <w:t xml:space="preserve"> Maersk</w:t>
      </w:r>
    </w:p>
    <w:p w14:paraId="4B719D5B" w14:textId="5DE3C376" w:rsidR="000B498F" w:rsidRPr="000B498F" w:rsidRDefault="000B498F" w:rsidP="000B498F">
      <w:pPr>
        <w:shd w:val="clear" w:color="auto" w:fill="FFFFFF"/>
        <w:outlineLvl w:val="0"/>
        <w:rPr>
          <w:rFonts w:asciiTheme="minorHAnsi" w:hAnsiTheme="minorHAnsi" w:cs="Segoe UI"/>
          <w:color w:val="212121"/>
          <w:sz w:val="22"/>
          <w:szCs w:val="22"/>
        </w:rPr>
      </w:pPr>
      <w:r w:rsidRPr="000B498F">
        <w:rPr>
          <w:rFonts w:asciiTheme="minorHAnsi" w:hAnsiTheme="minorHAnsi" w:cs="Segoe UI"/>
          <w:color w:val="212121"/>
          <w:sz w:val="22"/>
          <w:szCs w:val="22"/>
        </w:rPr>
        <w:t xml:space="preserve">Maersk </w:t>
      </w:r>
      <w:r w:rsidR="00320E43">
        <w:rPr>
          <w:rFonts w:asciiTheme="minorHAnsi" w:hAnsiTheme="minorHAnsi" w:cs="Segoe UI"/>
          <w:color w:val="212121"/>
          <w:sz w:val="22"/>
          <w:szCs w:val="22"/>
        </w:rPr>
        <w:t>implemented</w:t>
      </w:r>
      <w:r w:rsidRPr="000B498F">
        <w:rPr>
          <w:rFonts w:asciiTheme="minorHAnsi" w:hAnsiTheme="minorHAnsi" w:cs="Segoe UI"/>
          <w:color w:val="212121"/>
          <w:sz w:val="22"/>
          <w:szCs w:val="22"/>
        </w:rPr>
        <w:t xml:space="preserve"> Calabrio ONE </w:t>
      </w:r>
      <w:r w:rsidR="00320E43">
        <w:rPr>
          <w:rFonts w:asciiTheme="minorHAnsi" w:hAnsiTheme="minorHAnsi" w:cs="Segoe UI"/>
          <w:color w:val="212121"/>
          <w:sz w:val="22"/>
          <w:szCs w:val="22"/>
        </w:rPr>
        <w:t>across</w:t>
      </w:r>
      <w:r w:rsidRPr="000B498F">
        <w:rPr>
          <w:rFonts w:asciiTheme="minorHAnsi" w:hAnsiTheme="minorHAnsi" w:cs="Segoe UI"/>
          <w:color w:val="212121"/>
          <w:sz w:val="22"/>
          <w:szCs w:val="22"/>
        </w:rPr>
        <w:t xml:space="preserve"> 100 different locations gl</w:t>
      </w:r>
      <w:r w:rsidR="00320E43">
        <w:rPr>
          <w:rFonts w:asciiTheme="minorHAnsi" w:hAnsiTheme="minorHAnsi" w:cs="Segoe UI"/>
          <w:color w:val="212121"/>
          <w:sz w:val="22"/>
          <w:szCs w:val="22"/>
        </w:rPr>
        <w:t xml:space="preserve">obally in </w:t>
      </w:r>
      <w:r w:rsidR="003151EB">
        <w:rPr>
          <w:rFonts w:asciiTheme="minorHAnsi" w:hAnsiTheme="minorHAnsi" w:cs="Segoe UI"/>
          <w:color w:val="212121"/>
          <w:sz w:val="22"/>
          <w:szCs w:val="22"/>
        </w:rPr>
        <w:t xml:space="preserve">just </w:t>
      </w:r>
      <w:r w:rsidR="00320E43">
        <w:rPr>
          <w:rFonts w:asciiTheme="minorHAnsi" w:hAnsiTheme="minorHAnsi" w:cs="Segoe UI"/>
          <w:color w:val="212121"/>
          <w:sz w:val="22"/>
          <w:szCs w:val="22"/>
        </w:rPr>
        <w:t xml:space="preserve">six months. This </w:t>
      </w:r>
      <w:r w:rsidRPr="000B498F">
        <w:rPr>
          <w:rFonts w:asciiTheme="minorHAnsi" w:hAnsiTheme="minorHAnsi" w:cs="Segoe UI"/>
          <w:color w:val="212121"/>
          <w:sz w:val="22"/>
          <w:szCs w:val="22"/>
        </w:rPr>
        <w:t xml:space="preserve">allowed Maersk to standardize global procedures </w:t>
      </w:r>
      <w:r w:rsidR="00320E43">
        <w:rPr>
          <w:rFonts w:asciiTheme="minorHAnsi" w:hAnsiTheme="minorHAnsi" w:cs="Segoe UI"/>
          <w:color w:val="212121"/>
          <w:sz w:val="22"/>
          <w:szCs w:val="22"/>
        </w:rPr>
        <w:t>and still account for the</w:t>
      </w:r>
      <w:r w:rsidRPr="000B498F">
        <w:rPr>
          <w:rFonts w:asciiTheme="minorHAnsi" w:hAnsiTheme="minorHAnsi" w:cs="Segoe UI"/>
          <w:color w:val="212121"/>
          <w:sz w:val="22"/>
          <w:szCs w:val="22"/>
        </w:rPr>
        <w:t xml:space="preserve"> cultural needs of each market. Now, when customers interact with Maersk representatives, they </w:t>
      </w:r>
      <w:r w:rsidR="009951A9">
        <w:rPr>
          <w:rFonts w:asciiTheme="minorHAnsi" w:hAnsiTheme="minorHAnsi" w:cs="Segoe UI"/>
          <w:color w:val="212121"/>
          <w:sz w:val="22"/>
          <w:szCs w:val="22"/>
        </w:rPr>
        <w:t>get</w:t>
      </w:r>
      <w:r w:rsidRPr="000B498F">
        <w:rPr>
          <w:rFonts w:asciiTheme="minorHAnsi" w:hAnsiTheme="minorHAnsi" w:cs="Segoe UI"/>
          <w:color w:val="212121"/>
          <w:sz w:val="22"/>
          <w:szCs w:val="22"/>
        </w:rPr>
        <w:t xml:space="preserve"> </w:t>
      </w:r>
      <w:r w:rsidR="00320E43">
        <w:rPr>
          <w:rFonts w:asciiTheme="minorHAnsi" w:hAnsiTheme="minorHAnsi" w:cs="Segoe UI"/>
          <w:color w:val="212121"/>
          <w:sz w:val="22"/>
          <w:szCs w:val="22"/>
        </w:rPr>
        <w:t>a cons</w:t>
      </w:r>
      <w:r w:rsidR="00B911A9">
        <w:rPr>
          <w:rFonts w:asciiTheme="minorHAnsi" w:hAnsiTheme="minorHAnsi" w:cs="Segoe UI"/>
          <w:color w:val="212121"/>
          <w:sz w:val="22"/>
          <w:szCs w:val="22"/>
        </w:rPr>
        <w:t>istent, high-quality experience</w:t>
      </w:r>
      <w:r w:rsidR="00320E43">
        <w:rPr>
          <w:rFonts w:asciiTheme="minorHAnsi" w:hAnsiTheme="minorHAnsi" w:cs="Segoe UI"/>
          <w:color w:val="212121"/>
          <w:sz w:val="22"/>
          <w:szCs w:val="22"/>
        </w:rPr>
        <w:t xml:space="preserve"> </w:t>
      </w:r>
      <w:r w:rsidRPr="000B498F">
        <w:rPr>
          <w:rFonts w:asciiTheme="minorHAnsi" w:hAnsiTheme="minorHAnsi" w:cs="Segoe UI"/>
          <w:color w:val="212121"/>
          <w:sz w:val="22"/>
          <w:szCs w:val="22"/>
        </w:rPr>
        <w:t xml:space="preserve">tailored to fit </w:t>
      </w:r>
      <w:r w:rsidR="00320E43">
        <w:rPr>
          <w:rFonts w:asciiTheme="minorHAnsi" w:hAnsiTheme="minorHAnsi" w:cs="Segoe UI"/>
          <w:color w:val="212121"/>
          <w:sz w:val="22"/>
          <w:szCs w:val="22"/>
        </w:rPr>
        <w:t>regional norms</w:t>
      </w:r>
      <w:r w:rsidRPr="000B498F">
        <w:rPr>
          <w:rFonts w:asciiTheme="minorHAnsi" w:hAnsiTheme="minorHAnsi" w:cs="Segoe UI"/>
          <w:color w:val="212121"/>
          <w:sz w:val="22"/>
          <w:szCs w:val="22"/>
        </w:rPr>
        <w:t>.</w:t>
      </w:r>
    </w:p>
    <w:p w14:paraId="09778C10" w14:textId="77777777" w:rsidR="00B33390" w:rsidRPr="00FD7565" w:rsidRDefault="00B33390" w:rsidP="00CA5A9C">
      <w:pPr>
        <w:shd w:val="clear" w:color="auto" w:fill="FFFFFF"/>
        <w:rPr>
          <w:rFonts w:asciiTheme="minorHAnsi" w:hAnsiTheme="minorHAnsi" w:cs="Segoe UI"/>
          <w:color w:val="212121"/>
          <w:sz w:val="22"/>
          <w:szCs w:val="22"/>
        </w:rPr>
      </w:pPr>
    </w:p>
    <w:p w14:paraId="4A44EEFF" w14:textId="31F34E28" w:rsidR="00B33390" w:rsidRPr="00FD7565" w:rsidRDefault="00B33390"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THE CONVERTER</w:t>
      </w:r>
      <w:r w:rsidR="004F7581">
        <w:rPr>
          <w:rFonts w:asciiTheme="minorHAnsi" w:hAnsiTheme="minorHAnsi" w:cs="Segoe UI"/>
          <w:b/>
          <w:color w:val="212121"/>
          <w:sz w:val="22"/>
          <w:szCs w:val="22"/>
        </w:rPr>
        <w:t xml:space="preserve"> </w:t>
      </w:r>
      <w:r w:rsidR="004F7581" w:rsidRPr="00FD7565">
        <w:rPr>
          <w:rFonts w:asciiTheme="minorHAnsi" w:hAnsiTheme="minorHAnsi" w:cs="Segoe UI"/>
          <w:b/>
          <w:color w:val="212121"/>
          <w:sz w:val="22"/>
          <w:szCs w:val="22"/>
        </w:rPr>
        <w:t>–</w:t>
      </w:r>
      <w:r w:rsidRPr="00FD7565">
        <w:rPr>
          <w:rFonts w:asciiTheme="minorHAnsi" w:hAnsiTheme="minorHAnsi" w:cs="Segoe UI"/>
          <w:b/>
          <w:color w:val="212121"/>
          <w:sz w:val="22"/>
          <w:szCs w:val="22"/>
        </w:rPr>
        <w:t xml:space="preserve"> Parkview Health  </w:t>
      </w:r>
    </w:p>
    <w:p w14:paraId="51918B69" w14:textId="66218715" w:rsidR="00B33390" w:rsidRPr="00FD7565" w:rsidRDefault="00744621" w:rsidP="00CA5A9C">
      <w:pPr>
        <w:shd w:val="clear" w:color="auto" w:fill="FFFFFF"/>
        <w:rPr>
          <w:rFonts w:asciiTheme="minorHAnsi" w:hAnsiTheme="minorHAnsi" w:cs="Segoe UI"/>
          <w:color w:val="212121"/>
          <w:sz w:val="22"/>
          <w:szCs w:val="22"/>
        </w:rPr>
      </w:pPr>
      <w:r w:rsidRPr="00FD7565">
        <w:rPr>
          <w:rFonts w:asciiTheme="minorHAnsi" w:hAnsiTheme="minorHAnsi" w:cs="Segoe UI"/>
          <w:color w:val="212121"/>
          <w:sz w:val="22"/>
          <w:szCs w:val="22"/>
        </w:rPr>
        <w:t xml:space="preserve">Parkview Health used a competing solution for </w:t>
      </w:r>
      <w:r w:rsidR="009951A9">
        <w:rPr>
          <w:rFonts w:asciiTheme="minorHAnsi" w:hAnsiTheme="minorHAnsi" w:cs="Segoe UI"/>
          <w:color w:val="212121"/>
          <w:sz w:val="22"/>
          <w:szCs w:val="22"/>
        </w:rPr>
        <w:t>more than</w:t>
      </w:r>
      <w:r w:rsidR="009951A9" w:rsidRPr="00FD7565">
        <w:rPr>
          <w:rFonts w:asciiTheme="minorHAnsi" w:hAnsiTheme="minorHAnsi" w:cs="Segoe UI"/>
          <w:color w:val="212121"/>
          <w:sz w:val="22"/>
          <w:szCs w:val="22"/>
        </w:rPr>
        <w:t xml:space="preserve"> </w:t>
      </w:r>
      <w:r w:rsidRPr="00FD7565">
        <w:rPr>
          <w:rFonts w:asciiTheme="minorHAnsi" w:hAnsiTheme="minorHAnsi" w:cs="Segoe UI"/>
          <w:color w:val="212121"/>
          <w:sz w:val="22"/>
          <w:szCs w:val="22"/>
        </w:rPr>
        <w:t xml:space="preserve">ten years. </w:t>
      </w:r>
      <w:r w:rsidR="00320E43">
        <w:rPr>
          <w:rFonts w:asciiTheme="minorHAnsi" w:hAnsiTheme="minorHAnsi" w:cs="Segoe UI"/>
          <w:color w:val="212121"/>
          <w:sz w:val="22"/>
          <w:szCs w:val="22"/>
        </w:rPr>
        <w:t>In order to</w:t>
      </w:r>
      <w:r w:rsidR="00994C39">
        <w:rPr>
          <w:rFonts w:asciiTheme="minorHAnsi" w:hAnsiTheme="minorHAnsi" w:cs="Segoe UI"/>
          <w:color w:val="212121"/>
          <w:sz w:val="22"/>
          <w:szCs w:val="22"/>
        </w:rPr>
        <w:t xml:space="preserve"> grow</w:t>
      </w:r>
      <w:r w:rsidRPr="00FD7565">
        <w:rPr>
          <w:rFonts w:asciiTheme="minorHAnsi" w:hAnsiTheme="minorHAnsi" w:cs="Segoe UI"/>
          <w:color w:val="212121"/>
          <w:sz w:val="22"/>
          <w:szCs w:val="22"/>
        </w:rPr>
        <w:t xml:space="preserve"> </w:t>
      </w:r>
      <w:r w:rsidR="003151EB">
        <w:rPr>
          <w:rFonts w:asciiTheme="minorHAnsi" w:hAnsiTheme="minorHAnsi" w:cs="Segoe UI"/>
          <w:color w:val="212121"/>
          <w:sz w:val="22"/>
          <w:szCs w:val="22"/>
        </w:rPr>
        <w:t xml:space="preserve">its </w:t>
      </w:r>
      <w:r w:rsidRPr="00FD7565">
        <w:rPr>
          <w:rFonts w:asciiTheme="minorHAnsi" w:hAnsiTheme="minorHAnsi" w:cs="Segoe UI"/>
          <w:color w:val="212121"/>
          <w:sz w:val="22"/>
          <w:szCs w:val="22"/>
        </w:rPr>
        <w:t xml:space="preserve">contact center and </w:t>
      </w:r>
      <w:r w:rsidR="00994C39" w:rsidRPr="00FD7565">
        <w:rPr>
          <w:rFonts w:asciiTheme="minorHAnsi" w:hAnsiTheme="minorHAnsi" w:cs="Segoe UI"/>
          <w:color w:val="212121"/>
          <w:sz w:val="22"/>
          <w:szCs w:val="22"/>
        </w:rPr>
        <w:t>improv</w:t>
      </w:r>
      <w:r w:rsidR="00994C39">
        <w:rPr>
          <w:rFonts w:asciiTheme="minorHAnsi" w:hAnsiTheme="minorHAnsi" w:cs="Segoe UI"/>
          <w:color w:val="212121"/>
          <w:sz w:val="22"/>
          <w:szCs w:val="22"/>
        </w:rPr>
        <w:t>e</w:t>
      </w:r>
      <w:r w:rsidR="00994C39" w:rsidRPr="00FD7565">
        <w:rPr>
          <w:rFonts w:asciiTheme="minorHAnsi" w:hAnsiTheme="minorHAnsi" w:cs="Segoe UI"/>
          <w:color w:val="212121"/>
          <w:sz w:val="22"/>
          <w:szCs w:val="22"/>
        </w:rPr>
        <w:t xml:space="preserve"> </w:t>
      </w:r>
      <w:r w:rsidRPr="00FD7565">
        <w:rPr>
          <w:rFonts w:asciiTheme="minorHAnsi" w:hAnsiTheme="minorHAnsi" w:cs="Segoe UI"/>
          <w:color w:val="212121"/>
          <w:sz w:val="22"/>
          <w:szCs w:val="22"/>
        </w:rPr>
        <w:t xml:space="preserve">the customer experience, </w:t>
      </w:r>
      <w:r w:rsidR="00164B59">
        <w:rPr>
          <w:rFonts w:asciiTheme="minorHAnsi" w:hAnsiTheme="minorHAnsi" w:cs="Segoe UI"/>
          <w:color w:val="212121"/>
          <w:sz w:val="22"/>
          <w:szCs w:val="22"/>
        </w:rPr>
        <w:t>the company turned to Calabrio for help</w:t>
      </w:r>
      <w:r w:rsidRPr="00FD7565">
        <w:rPr>
          <w:rFonts w:asciiTheme="minorHAnsi" w:hAnsiTheme="minorHAnsi" w:cs="Segoe UI"/>
          <w:color w:val="212121"/>
          <w:sz w:val="22"/>
          <w:szCs w:val="22"/>
        </w:rPr>
        <w:t>.</w:t>
      </w:r>
      <w:r w:rsidR="00F22628" w:rsidRPr="00FD7565">
        <w:rPr>
          <w:rFonts w:asciiTheme="minorHAnsi" w:hAnsiTheme="minorHAnsi" w:cs="Segoe UI"/>
          <w:color w:val="212121"/>
          <w:sz w:val="22"/>
          <w:szCs w:val="22"/>
        </w:rPr>
        <w:t xml:space="preserve"> Now, after a successful system conversion, Parkview Health </w:t>
      </w:r>
      <w:r w:rsidR="00B049FF">
        <w:rPr>
          <w:rFonts w:asciiTheme="minorHAnsi" w:hAnsiTheme="minorHAnsi" w:cs="Segoe UI"/>
          <w:color w:val="212121"/>
          <w:sz w:val="22"/>
          <w:szCs w:val="22"/>
        </w:rPr>
        <w:t xml:space="preserve">has </w:t>
      </w:r>
      <w:r w:rsidR="00320E43">
        <w:rPr>
          <w:rFonts w:asciiTheme="minorHAnsi" w:hAnsiTheme="minorHAnsi" w:cs="Segoe UI"/>
          <w:color w:val="212121"/>
          <w:sz w:val="22"/>
          <w:szCs w:val="22"/>
        </w:rPr>
        <w:t xml:space="preserve">gained the flexibility needed to </w:t>
      </w:r>
      <w:r w:rsidR="00B049FF">
        <w:rPr>
          <w:rFonts w:asciiTheme="minorHAnsi" w:hAnsiTheme="minorHAnsi" w:cs="Segoe UI"/>
          <w:color w:val="212121"/>
          <w:sz w:val="22"/>
          <w:szCs w:val="22"/>
        </w:rPr>
        <w:t>exceed</w:t>
      </w:r>
      <w:r w:rsidR="00320E43">
        <w:rPr>
          <w:rFonts w:asciiTheme="minorHAnsi" w:hAnsiTheme="minorHAnsi" w:cs="Segoe UI"/>
          <w:color w:val="212121"/>
          <w:sz w:val="22"/>
          <w:szCs w:val="22"/>
        </w:rPr>
        <w:t xml:space="preserve"> </w:t>
      </w:r>
      <w:r w:rsidR="00B049FF">
        <w:rPr>
          <w:rFonts w:asciiTheme="minorHAnsi" w:hAnsiTheme="minorHAnsi" w:cs="Segoe UI"/>
          <w:color w:val="212121"/>
          <w:sz w:val="22"/>
          <w:szCs w:val="22"/>
        </w:rPr>
        <w:t>goals</w:t>
      </w:r>
      <w:r w:rsidR="00320E43">
        <w:rPr>
          <w:rFonts w:asciiTheme="minorHAnsi" w:hAnsiTheme="minorHAnsi" w:cs="Segoe UI"/>
          <w:color w:val="212121"/>
          <w:sz w:val="22"/>
          <w:szCs w:val="22"/>
        </w:rPr>
        <w:t xml:space="preserve"> and better serve customers.</w:t>
      </w:r>
    </w:p>
    <w:p w14:paraId="579E2372" w14:textId="77777777" w:rsidR="00B33390" w:rsidRPr="00FD7565" w:rsidRDefault="00B33390" w:rsidP="00CA5A9C">
      <w:pPr>
        <w:shd w:val="clear" w:color="auto" w:fill="FFFFFF"/>
        <w:rPr>
          <w:rFonts w:asciiTheme="minorHAnsi" w:hAnsiTheme="minorHAnsi" w:cs="Segoe UI"/>
          <w:color w:val="212121"/>
          <w:sz w:val="22"/>
          <w:szCs w:val="22"/>
        </w:rPr>
      </w:pPr>
    </w:p>
    <w:p w14:paraId="68C2A042" w14:textId="77777777" w:rsidR="00CA5A9C" w:rsidRPr="00FD7565" w:rsidRDefault="00CA5A9C"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 xml:space="preserve">THE TRAILBLAZER – Radial </w:t>
      </w:r>
    </w:p>
    <w:p w14:paraId="14967984" w14:textId="11C2336A" w:rsidR="00391F3D" w:rsidRPr="00FD7565" w:rsidRDefault="00FA0E5C" w:rsidP="00CA5A9C">
      <w:pPr>
        <w:shd w:val="clear" w:color="auto" w:fill="FFFFFF"/>
        <w:rPr>
          <w:rFonts w:asciiTheme="minorHAnsi" w:hAnsiTheme="minorHAnsi" w:cs="Segoe UI"/>
          <w:color w:val="212121"/>
          <w:sz w:val="22"/>
          <w:szCs w:val="22"/>
        </w:rPr>
      </w:pPr>
      <w:r w:rsidRPr="00FD7565">
        <w:rPr>
          <w:rFonts w:asciiTheme="minorHAnsi" w:hAnsiTheme="minorHAnsi" w:cs="Segoe UI"/>
          <w:color w:val="212121"/>
          <w:sz w:val="22"/>
          <w:szCs w:val="22"/>
        </w:rPr>
        <w:t xml:space="preserve">Radial </w:t>
      </w:r>
      <w:r w:rsidR="009951A9">
        <w:rPr>
          <w:rFonts w:asciiTheme="minorHAnsi" w:hAnsiTheme="minorHAnsi" w:cs="Segoe UI"/>
          <w:color w:val="212121"/>
          <w:sz w:val="22"/>
          <w:szCs w:val="22"/>
        </w:rPr>
        <w:t>was using</w:t>
      </w:r>
      <w:r w:rsidRPr="00FD7565">
        <w:rPr>
          <w:rFonts w:asciiTheme="minorHAnsi" w:hAnsiTheme="minorHAnsi" w:cs="Segoe UI"/>
          <w:color w:val="212121"/>
          <w:sz w:val="22"/>
          <w:szCs w:val="22"/>
        </w:rPr>
        <w:t xml:space="preserve"> an on-premises contact center solution </w:t>
      </w:r>
      <w:r w:rsidR="009951A9">
        <w:rPr>
          <w:rFonts w:asciiTheme="minorHAnsi" w:hAnsiTheme="minorHAnsi" w:cs="Segoe UI"/>
          <w:color w:val="212121"/>
          <w:sz w:val="22"/>
          <w:szCs w:val="22"/>
        </w:rPr>
        <w:t>because</w:t>
      </w:r>
      <w:r w:rsidR="009951A9" w:rsidRPr="00FD7565">
        <w:rPr>
          <w:rFonts w:asciiTheme="minorHAnsi" w:hAnsiTheme="minorHAnsi" w:cs="Segoe UI"/>
          <w:color w:val="212121"/>
          <w:sz w:val="22"/>
          <w:szCs w:val="22"/>
        </w:rPr>
        <w:t xml:space="preserve"> </w:t>
      </w:r>
      <w:r w:rsidR="003151EB">
        <w:rPr>
          <w:rFonts w:asciiTheme="minorHAnsi" w:hAnsiTheme="minorHAnsi" w:cs="Segoe UI"/>
          <w:color w:val="212121"/>
          <w:sz w:val="22"/>
          <w:szCs w:val="22"/>
        </w:rPr>
        <w:t xml:space="preserve">as a business process outsourcer (BPO) serving many contact center customers, </w:t>
      </w:r>
      <w:r w:rsidRPr="00FD7565">
        <w:rPr>
          <w:rFonts w:asciiTheme="minorHAnsi" w:hAnsiTheme="minorHAnsi" w:cs="Segoe UI"/>
          <w:color w:val="212121"/>
          <w:sz w:val="22"/>
          <w:szCs w:val="22"/>
        </w:rPr>
        <w:t xml:space="preserve">moving to the </w:t>
      </w:r>
      <w:r w:rsidR="002155CB">
        <w:rPr>
          <w:rFonts w:asciiTheme="minorHAnsi" w:hAnsiTheme="minorHAnsi" w:cs="Segoe UI"/>
          <w:color w:val="212121"/>
          <w:sz w:val="22"/>
          <w:szCs w:val="22"/>
        </w:rPr>
        <w:t xml:space="preserve">cloud </w:t>
      </w:r>
      <w:r w:rsidRPr="00FD7565">
        <w:rPr>
          <w:rFonts w:asciiTheme="minorHAnsi" w:hAnsiTheme="minorHAnsi" w:cs="Segoe UI"/>
          <w:color w:val="212121"/>
          <w:sz w:val="22"/>
          <w:szCs w:val="22"/>
        </w:rPr>
        <w:t>seemed</w:t>
      </w:r>
      <w:r w:rsidR="00907CE0">
        <w:rPr>
          <w:rFonts w:asciiTheme="minorHAnsi" w:hAnsiTheme="minorHAnsi" w:cs="Segoe UI"/>
          <w:color w:val="212121"/>
          <w:sz w:val="22"/>
          <w:szCs w:val="22"/>
        </w:rPr>
        <w:t xml:space="preserve"> </w:t>
      </w:r>
      <w:r w:rsidRPr="00FD7565">
        <w:rPr>
          <w:rFonts w:asciiTheme="minorHAnsi" w:hAnsiTheme="minorHAnsi" w:cs="Segoe UI"/>
          <w:color w:val="212121"/>
          <w:sz w:val="22"/>
          <w:szCs w:val="22"/>
        </w:rPr>
        <w:t>impossible.</w:t>
      </w:r>
      <w:r w:rsidR="00E31EAA" w:rsidRPr="00FD7565">
        <w:rPr>
          <w:rFonts w:asciiTheme="minorHAnsi" w:hAnsiTheme="minorHAnsi" w:cs="Segoe UI"/>
          <w:color w:val="212121"/>
          <w:sz w:val="22"/>
          <w:szCs w:val="22"/>
        </w:rPr>
        <w:t xml:space="preserve"> </w:t>
      </w:r>
      <w:r w:rsidR="0012559E">
        <w:rPr>
          <w:rFonts w:asciiTheme="minorHAnsi" w:hAnsiTheme="minorHAnsi" w:cs="Segoe UI"/>
          <w:color w:val="212121"/>
          <w:sz w:val="22"/>
          <w:szCs w:val="22"/>
        </w:rPr>
        <w:t>However, a</w:t>
      </w:r>
      <w:r w:rsidR="00D22892" w:rsidRPr="00FD7565">
        <w:rPr>
          <w:rFonts w:asciiTheme="minorHAnsi" w:hAnsiTheme="minorHAnsi" w:cs="Segoe UI"/>
          <w:color w:val="212121"/>
          <w:sz w:val="22"/>
          <w:szCs w:val="22"/>
        </w:rPr>
        <w:t xml:space="preserve">fter learning about Calabrio, Radial chose to deploy Calabrio ONE in the cloud and has </w:t>
      </w:r>
      <w:r w:rsidR="00B911A9">
        <w:rPr>
          <w:rFonts w:asciiTheme="minorHAnsi" w:hAnsiTheme="minorHAnsi" w:cs="Segoe UI"/>
          <w:color w:val="212121"/>
          <w:sz w:val="22"/>
          <w:szCs w:val="22"/>
        </w:rPr>
        <w:t>quickly</w:t>
      </w:r>
      <w:r w:rsidR="00B911A9" w:rsidRPr="00FD7565">
        <w:rPr>
          <w:rFonts w:asciiTheme="minorHAnsi" w:hAnsiTheme="minorHAnsi" w:cs="Segoe UI"/>
          <w:color w:val="212121"/>
          <w:sz w:val="22"/>
          <w:szCs w:val="22"/>
        </w:rPr>
        <w:t xml:space="preserve"> </w:t>
      </w:r>
      <w:r w:rsidR="00D22892" w:rsidRPr="00FD7565">
        <w:rPr>
          <w:rFonts w:asciiTheme="minorHAnsi" w:hAnsiTheme="minorHAnsi" w:cs="Segoe UI"/>
          <w:color w:val="212121"/>
          <w:sz w:val="22"/>
          <w:szCs w:val="22"/>
        </w:rPr>
        <w:t xml:space="preserve">achieved previously unreachable efficiencies </w:t>
      </w:r>
      <w:r w:rsidR="004A5FE1">
        <w:rPr>
          <w:rFonts w:asciiTheme="minorHAnsi" w:hAnsiTheme="minorHAnsi" w:cs="Segoe UI"/>
          <w:color w:val="212121"/>
          <w:sz w:val="22"/>
          <w:szCs w:val="22"/>
        </w:rPr>
        <w:t>across its business</w:t>
      </w:r>
      <w:r w:rsidR="00907CE0">
        <w:rPr>
          <w:rFonts w:asciiTheme="minorHAnsi" w:hAnsiTheme="minorHAnsi" w:cs="Segoe UI"/>
          <w:color w:val="212121"/>
          <w:sz w:val="22"/>
          <w:szCs w:val="22"/>
        </w:rPr>
        <w:t>.</w:t>
      </w:r>
      <w:r w:rsidR="006C1CFB">
        <w:rPr>
          <w:rFonts w:asciiTheme="minorHAnsi" w:hAnsiTheme="minorHAnsi" w:cs="Segoe UI"/>
          <w:color w:val="212121"/>
          <w:sz w:val="22"/>
          <w:szCs w:val="22"/>
        </w:rPr>
        <w:t xml:space="preserve"> Now, Radial</w:t>
      </w:r>
      <w:r w:rsidR="00391F3D">
        <w:rPr>
          <w:rFonts w:asciiTheme="minorHAnsi" w:hAnsiTheme="minorHAnsi" w:cs="Segoe UI"/>
          <w:color w:val="212121"/>
          <w:sz w:val="22"/>
          <w:szCs w:val="22"/>
        </w:rPr>
        <w:t xml:space="preserve"> </w:t>
      </w:r>
      <w:r w:rsidR="006C1CFB">
        <w:rPr>
          <w:rFonts w:asciiTheme="minorHAnsi" w:hAnsiTheme="minorHAnsi" w:cs="Segoe UI"/>
          <w:color w:val="212121"/>
          <w:sz w:val="22"/>
          <w:szCs w:val="22"/>
        </w:rPr>
        <w:t xml:space="preserve">can </w:t>
      </w:r>
      <w:r w:rsidR="00A44261">
        <w:rPr>
          <w:rFonts w:asciiTheme="minorHAnsi" w:hAnsiTheme="minorHAnsi" w:cs="Segoe UI"/>
          <w:color w:val="212121"/>
          <w:sz w:val="22"/>
          <w:szCs w:val="22"/>
        </w:rPr>
        <w:t xml:space="preserve">quickly </w:t>
      </w:r>
      <w:r w:rsidR="00391F3D">
        <w:rPr>
          <w:rFonts w:asciiTheme="minorHAnsi" w:hAnsiTheme="minorHAnsi" w:cs="Segoe UI"/>
          <w:color w:val="212121"/>
          <w:sz w:val="22"/>
          <w:szCs w:val="22"/>
        </w:rPr>
        <w:t xml:space="preserve">adapt to meet </w:t>
      </w:r>
      <w:r w:rsidR="00391F3D" w:rsidRPr="00391F3D">
        <w:rPr>
          <w:rFonts w:asciiTheme="minorHAnsi" w:hAnsiTheme="minorHAnsi" w:cs="Segoe UI"/>
          <w:color w:val="212121"/>
          <w:sz w:val="22"/>
          <w:szCs w:val="22"/>
        </w:rPr>
        <w:t xml:space="preserve">the immediate needs of </w:t>
      </w:r>
      <w:r w:rsidR="004A5FE1">
        <w:rPr>
          <w:rFonts w:asciiTheme="minorHAnsi" w:hAnsiTheme="minorHAnsi" w:cs="Segoe UI"/>
          <w:color w:val="212121"/>
          <w:sz w:val="22"/>
          <w:szCs w:val="22"/>
        </w:rPr>
        <w:t>its call center customers.</w:t>
      </w:r>
    </w:p>
    <w:p w14:paraId="24E4FBA8" w14:textId="77777777" w:rsidR="00824C30" w:rsidRPr="00FD7565" w:rsidRDefault="00824C30" w:rsidP="00CA5A9C">
      <w:pPr>
        <w:shd w:val="clear" w:color="auto" w:fill="FFFFFF"/>
        <w:rPr>
          <w:rFonts w:asciiTheme="minorHAnsi" w:hAnsiTheme="minorHAnsi" w:cs="Segoe UI"/>
          <w:color w:val="212121"/>
          <w:sz w:val="22"/>
          <w:szCs w:val="22"/>
        </w:rPr>
      </w:pPr>
    </w:p>
    <w:p w14:paraId="7F9732A5" w14:textId="77777777" w:rsidR="00CA5A9C" w:rsidRPr="00FD7565" w:rsidRDefault="00CA5A9C"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lastRenderedPageBreak/>
        <w:t xml:space="preserve">THE ENGAGER – Superior Propane </w:t>
      </w:r>
    </w:p>
    <w:p w14:paraId="667EE33E" w14:textId="50725AF6" w:rsidR="00824C30" w:rsidRPr="00FD7565" w:rsidRDefault="00C77A4F" w:rsidP="00CA5A9C">
      <w:pPr>
        <w:shd w:val="clear" w:color="auto" w:fill="FFFFFF"/>
        <w:rPr>
          <w:rFonts w:asciiTheme="minorHAnsi" w:hAnsiTheme="minorHAnsi" w:cs="Segoe UI"/>
          <w:color w:val="212121"/>
          <w:sz w:val="22"/>
          <w:szCs w:val="22"/>
        </w:rPr>
      </w:pPr>
      <w:r w:rsidRPr="00FD7565">
        <w:rPr>
          <w:rFonts w:asciiTheme="minorHAnsi" w:hAnsiTheme="minorHAnsi" w:cs="Segoe UI"/>
          <w:color w:val="212121"/>
          <w:sz w:val="22"/>
          <w:szCs w:val="22"/>
        </w:rPr>
        <w:t xml:space="preserve">Superior Propane </w:t>
      </w:r>
      <w:r w:rsidR="00391F3D">
        <w:rPr>
          <w:rFonts w:asciiTheme="minorHAnsi" w:hAnsiTheme="minorHAnsi" w:cs="Segoe UI"/>
          <w:color w:val="212121"/>
          <w:sz w:val="22"/>
          <w:szCs w:val="22"/>
        </w:rPr>
        <w:t xml:space="preserve">had </w:t>
      </w:r>
      <w:r w:rsidR="00027CF8">
        <w:rPr>
          <w:rFonts w:asciiTheme="minorHAnsi" w:hAnsiTheme="minorHAnsi" w:cs="Segoe UI"/>
          <w:color w:val="212121"/>
          <w:sz w:val="22"/>
          <w:szCs w:val="22"/>
        </w:rPr>
        <w:t>a</w:t>
      </w:r>
      <w:r w:rsidR="00391F3D">
        <w:rPr>
          <w:rFonts w:asciiTheme="minorHAnsi" w:hAnsiTheme="minorHAnsi" w:cs="Segoe UI"/>
          <w:color w:val="212121"/>
          <w:sz w:val="22"/>
          <w:szCs w:val="22"/>
        </w:rPr>
        <w:t xml:space="preserve"> complex </w:t>
      </w:r>
      <w:r w:rsidR="00027CF8">
        <w:rPr>
          <w:rFonts w:asciiTheme="minorHAnsi" w:hAnsiTheme="minorHAnsi" w:cs="Segoe UI"/>
          <w:color w:val="212121"/>
          <w:sz w:val="22"/>
          <w:szCs w:val="22"/>
        </w:rPr>
        <w:t>manual process</w:t>
      </w:r>
      <w:r w:rsidR="00391F3D">
        <w:rPr>
          <w:rFonts w:asciiTheme="minorHAnsi" w:hAnsiTheme="minorHAnsi" w:cs="Segoe UI"/>
          <w:color w:val="212121"/>
          <w:sz w:val="22"/>
          <w:szCs w:val="22"/>
        </w:rPr>
        <w:t xml:space="preserve"> for </w:t>
      </w:r>
      <w:r w:rsidRPr="00FD7565">
        <w:rPr>
          <w:rFonts w:asciiTheme="minorHAnsi" w:hAnsiTheme="minorHAnsi" w:cs="Segoe UI"/>
          <w:color w:val="212121"/>
          <w:sz w:val="22"/>
          <w:szCs w:val="22"/>
        </w:rPr>
        <w:t>manag</w:t>
      </w:r>
      <w:r w:rsidR="00391F3D">
        <w:rPr>
          <w:rFonts w:asciiTheme="minorHAnsi" w:hAnsiTheme="minorHAnsi" w:cs="Segoe UI"/>
          <w:color w:val="212121"/>
          <w:sz w:val="22"/>
          <w:szCs w:val="22"/>
        </w:rPr>
        <w:t>ing</w:t>
      </w:r>
      <w:r w:rsidRPr="00FD7565">
        <w:rPr>
          <w:rFonts w:asciiTheme="minorHAnsi" w:hAnsiTheme="minorHAnsi" w:cs="Segoe UI"/>
          <w:color w:val="212121"/>
          <w:sz w:val="22"/>
          <w:szCs w:val="22"/>
        </w:rPr>
        <w:t xml:space="preserve"> </w:t>
      </w:r>
      <w:r w:rsidR="003151EB">
        <w:rPr>
          <w:rFonts w:asciiTheme="minorHAnsi" w:hAnsiTheme="minorHAnsi" w:cs="Segoe UI"/>
          <w:color w:val="212121"/>
          <w:sz w:val="22"/>
          <w:szCs w:val="22"/>
        </w:rPr>
        <w:t xml:space="preserve">its </w:t>
      </w:r>
      <w:r w:rsidRPr="00FD7565">
        <w:rPr>
          <w:rFonts w:asciiTheme="minorHAnsi" w:hAnsiTheme="minorHAnsi" w:cs="Segoe UI"/>
          <w:color w:val="212121"/>
          <w:sz w:val="22"/>
          <w:szCs w:val="22"/>
        </w:rPr>
        <w:t>contact center</w:t>
      </w:r>
      <w:r w:rsidR="00A44261">
        <w:rPr>
          <w:rFonts w:asciiTheme="minorHAnsi" w:hAnsiTheme="minorHAnsi" w:cs="Segoe UI"/>
          <w:color w:val="212121"/>
          <w:sz w:val="22"/>
          <w:szCs w:val="22"/>
        </w:rPr>
        <w:t>,</w:t>
      </w:r>
      <w:r w:rsidR="00027CF8">
        <w:rPr>
          <w:rFonts w:asciiTheme="minorHAnsi" w:hAnsiTheme="minorHAnsi" w:cs="Segoe UI"/>
          <w:color w:val="212121"/>
          <w:sz w:val="22"/>
          <w:szCs w:val="22"/>
        </w:rPr>
        <w:t xml:space="preserve"> which too</w:t>
      </w:r>
      <w:r w:rsidR="00B911A9">
        <w:rPr>
          <w:rFonts w:asciiTheme="minorHAnsi" w:hAnsiTheme="minorHAnsi" w:cs="Segoe UI"/>
          <w:color w:val="212121"/>
          <w:sz w:val="22"/>
          <w:szCs w:val="22"/>
        </w:rPr>
        <w:t xml:space="preserve">k </w:t>
      </w:r>
      <w:r w:rsidR="00027CF8">
        <w:rPr>
          <w:rFonts w:asciiTheme="minorHAnsi" w:hAnsiTheme="minorHAnsi" w:cs="Segoe UI"/>
          <w:color w:val="212121"/>
          <w:sz w:val="22"/>
          <w:szCs w:val="22"/>
        </w:rPr>
        <w:t xml:space="preserve">focus away from improving </w:t>
      </w:r>
      <w:r w:rsidR="00B911A9">
        <w:rPr>
          <w:rFonts w:asciiTheme="minorHAnsi" w:hAnsiTheme="minorHAnsi" w:cs="Segoe UI"/>
          <w:color w:val="212121"/>
          <w:sz w:val="22"/>
          <w:szCs w:val="22"/>
        </w:rPr>
        <w:t>the customer experience</w:t>
      </w:r>
      <w:r w:rsidR="00027CF8">
        <w:rPr>
          <w:rFonts w:asciiTheme="minorHAnsi" w:hAnsiTheme="minorHAnsi" w:cs="Segoe UI"/>
          <w:color w:val="212121"/>
          <w:sz w:val="22"/>
          <w:szCs w:val="22"/>
        </w:rPr>
        <w:t>.</w:t>
      </w:r>
      <w:r w:rsidRPr="00FD7565">
        <w:rPr>
          <w:rFonts w:asciiTheme="minorHAnsi" w:hAnsiTheme="minorHAnsi" w:cs="Segoe UI"/>
          <w:color w:val="212121"/>
          <w:sz w:val="22"/>
          <w:szCs w:val="22"/>
        </w:rPr>
        <w:t xml:space="preserve"> </w:t>
      </w:r>
      <w:r w:rsidR="00027CF8">
        <w:rPr>
          <w:rFonts w:asciiTheme="minorHAnsi" w:hAnsiTheme="minorHAnsi" w:cs="Segoe UI"/>
          <w:color w:val="212121"/>
          <w:sz w:val="22"/>
          <w:szCs w:val="22"/>
        </w:rPr>
        <w:t xml:space="preserve">After implementing Calabrio </w:t>
      </w:r>
      <w:r w:rsidR="0012559E">
        <w:rPr>
          <w:rFonts w:asciiTheme="minorHAnsi" w:hAnsiTheme="minorHAnsi" w:cs="Segoe UI"/>
          <w:color w:val="212121"/>
          <w:sz w:val="22"/>
          <w:szCs w:val="22"/>
        </w:rPr>
        <w:t>ONE</w:t>
      </w:r>
      <w:r w:rsidR="00027CF8">
        <w:rPr>
          <w:rFonts w:asciiTheme="minorHAnsi" w:hAnsiTheme="minorHAnsi" w:cs="Segoe UI"/>
          <w:color w:val="212121"/>
          <w:sz w:val="22"/>
          <w:szCs w:val="22"/>
        </w:rPr>
        <w:t>,</w:t>
      </w:r>
      <w:r w:rsidR="00CE18CD" w:rsidRPr="00FD7565">
        <w:rPr>
          <w:rFonts w:asciiTheme="minorHAnsi" w:hAnsiTheme="minorHAnsi" w:cs="Segoe UI"/>
          <w:color w:val="212121"/>
          <w:sz w:val="22"/>
          <w:szCs w:val="22"/>
        </w:rPr>
        <w:t xml:space="preserve"> Superior Propane</w:t>
      </w:r>
      <w:r w:rsidR="00027CF8">
        <w:rPr>
          <w:rFonts w:asciiTheme="minorHAnsi" w:hAnsiTheme="minorHAnsi" w:cs="Segoe UI"/>
          <w:color w:val="212121"/>
          <w:sz w:val="22"/>
          <w:szCs w:val="22"/>
        </w:rPr>
        <w:t xml:space="preserve"> streamlined operations</w:t>
      </w:r>
      <w:r w:rsidR="008965E4">
        <w:rPr>
          <w:rFonts w:asciiTheme="minorHAnsi" w:hAnsiTheme="minorHAnsi" w:cs="Segoe UI"/>
          <w:color w:val="212121"/>
          <w:sz w:val="22"/>
          <w:szCs w:val="22"/>
        </w:rPr>
        <w:t>, freeing</w:t>
      </w:r>
      <w:r w:rsidR="00027CF8">
        <w:rPr>
          <w:rFonts w:asciiTheme="minorHAnsi" w:hAnsiTheme="minorHAnsi" w:cs="Segoe UI"/>
          <w:color w:val="212121"/>
          <w:sz w:val="22"/>
          <w:szCs w:val="22"/>
        </w:rPr>
        <w:t xml:space="preserve"> up time and resources </w:t>
      </w:r>
      <w:r w:rsidR="00CE18CD" w:rsidRPr="00FD7565">
        <w:rPr>
          <w:rFonts w:asciiTheme="minorHAnsi" w:hAnsiTheme="minorHAnsi" w:cs="Segoe UI"/>
          <w:color w:val="212121"/>
          <w:sz w:val="22"/>
          <w:szCs w:val="22"/>
        </w:rPr>
        <w:t xml:space="preserve">to deliver better customer </w:t>
      </w:r>
      <w:r w:rsidR="00FC22FD" w:rsidRPr="00FD7565">
        <w:rPr>
          <w:rFonts w:asciiTheme="minorHAnsi" w:hAnsiTheme="minorHAnsi" w:cs="Segoe UI"/>
          <w:color w:val="212121"/>
          <w:sz w:val="22"/>
          <w:szCs w:val="22"/>
        </w:rPr>
        <w:t>service</w:t>
      </w:r>
      <w:r w:rsidR="00027CF8">
        <w:rPr>
          <w:rFonts w:asciiTheme="minorHAnsi" w:hAnsiTheme="minorHAnsi" w:cs="Segoe UI"/>
          <w:color w:val="212121"/>
          <w:sz w:val="22"/>
          <w:szCs w:val="22"/>
        </w:rPr>
        <w:t xml:space="preserve">. </w:t>
      </w:r>
      <w:r w:rsidR="008965E4">
        <w:rPr>
          <w:rFonts w:asciiTheme="minorHAnsi" w:hAnsiTheme="minorHAnsi" w:cs="Segoe UI"/>
          <w:color w:val="212121"/>
          <w:sz w:val="22"/>
          <w:szCs w:val="22"/>
        </w:rPr>
        <w:t>With</w:t>
      </w:r>
      <w:r w:rsidR="00545498" w:rsidRPr="00FD7565">
        <w:rPr>
          <w:rFonts w:asciiTheme="minorHAnsi" w:hAnsiTheme="minorHAnsi" w:cs="Segoe UI"/>
          <w:color w:val="212121"/>
          <w:sz w:val="22"/>
          <w:szCs w:val="22"/>
        </w:rPr>
        <w:t xml:space="preserve"> </w:t>
      </w:r>
      <w:r w:rsidR="00027CF8">
        <w:rPr>
          <w:rFonts w:asciiTheme="minorHAnsi" w:hAnsiTheme="minorHAnsi" w:cs="Segoe UI"/>
          <w:color w:val="212121"/>
          <w:sz w:val="22"/>
          <w:szCs w:val="22"/>
        </w:rPr>
        <w:t>access to</w:t>
      </w:r>
      <w:r w:rsidR="00545498" w:rsidRPr="00FD7565">
        <w:rPr>
          <w:rFonts w:asciiTheme="minorHAnsi" w:hAnsiTheme="minorHAnsi" w:cs="Segoe UI"/>
          <w:color w:val="212121"/>
          <w:sz w:val="22"/>
          <w:szCs w:val="22"/>
        </w:rPr>
        <w:t xml:space="preserve"> new data, Superior Propane is confidently making changes in </w:t>
      </w:r>
      <w:r w:rsidR="003151EB">
        <w:rPr>
          <w:rFonts w:asciiTheme="minorHAnsi" w:hAnsiTheme="minorHAnsi" w:cs="Segoe UI"/>
          <w:color w:val="212121"/>
          <w:sz w:val="22"/>
          <w:szCs w:val="22"/>
        </w:rPr>
        <w:t xml:space="preserve">the </w:t>
      </w:r>
      <w:r w:rsidR="00545498" w:rsidRPr="00FD7565">
        <w:rPr>
          <w:rFonts w:asciiTheme="minorHAnsi" w:hAnsiTheme="minorHAnsi" w:cs="Segoe UI"/>
          <w:color w:val="212121"/>
          <w:sz w:val="22"/>
          <w:szCs w:val="22"/>
        </w:rPr>
        <w:t>contact center and seeing real results.</w:t>
      </w:r>
    </w:p>
    <w:p w14:paraId="2CE0B2BE" w14:textId="77777777" w:rsidR="00824C30" w:rsidRPr="00FD7565" w:rsidRDefault="00824C30" w:rsidP="00CA5A9C">
      <w:pPr>
        <w:shd w:val="clear" w:color="auto" w:fill="FFFFFF"/>
        <w:rPr>
          <w:rFonts w:asciiTheme="minorHAnsi" w:hAnsiTheme="minorHAnsi" w:cs="Segoe UI"/>
          <w:color w:val="212121"/>
          <w:sz w:val="22"/>
          <w:szCs w:val="22"/>
        </w:rPr>
      </w:pPr>
    </w:p>
    <w:p w14:paraId="4335E81C" w14:textId="77777777" w:rsidR="00CA5A9C" w:rsidRPr="00FD7565" w:rsidRDefault="00CA5A9C"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 xml:space="preserve">THE LEADER – Grand Canyon University </w:t>
      </w:r>
    </w:p>
    <w:p w14:paraId="41B04940" w14:textId="014E1EA8" w:rsidR="00080E4D" w:rsidRDefault="00565803" w:rsidP="00CA5A9C">
      <w:pPr>
        <w:shd w:val="clear" w:color="auto" w:fill="FFFFFF"/>
        <w:rPr>
          <w:rFonts w:asciiTheme="minorHAnsi" w:hAnsiTheme="minorHAnsi" w:cs="Segoe UI"/>
          <w:color w:val="212121"/>
          <w:sz w:val="22"/>
          <w:szCs w:val="22"/>
        </w:rPr>
      </w:pPr>
      <w:r w:rsidRPr="00FD7565">
        <w:rPr>
          <w:rFonts w:asciiTheme="minorHAnsi" w:hAnsiTheme="minorHAnsi" w:cs="Segoe UI"/>
          <w:color w:val="212121"/>
          <w:sz w:val="22"/>
          <w:szCs w:val="22"/>
        </w:rPr>
        <w:t xml:space="preserve">For Grand Canyon University, creating a rewarding work environment is </w:t>
      </w:r>
      <w:r w:rsidR="0012559E">
        <w:rPr>
          <w:rFonts w:asciiTheme="minorHAnsi" w:hAnsiTheme="minorHAnsi" w:cs="Segoe UI"/>
          <w:color w:val="212121"/>
          <w:sz w:val="22"/>
          <w:szCs w:val="22"/>
        </w:rPr>
        <w:t>a</w:t>
      </w:r>
      <w:r w:rsidRPr="00FD7565">
        <w:rPr>
          <w:rFonts w:asciiTheme="minorHAnsi" w:hAnsiTheme="minorHAnsi" w:cs="Segoe UI"/>
          <w:color w:val="212121"/>
          <w:sz w:val="22"/>
          <w:szCs w:val="22"/>
        </w:rPr>
        <w:t xml:space="preserve"> top priority. </w:t>
      </w:r>
      <w:r w:rsidR="003F25A7" w:rsidRPr="00FD7565">
        <w:rPr>
          <w:rFonts w:asciiTheme="minorHAnsi" w:hAnsiTheme="minorHAnsi" w:cs="Segoe UI"/>
          <w:color w:val="212121"/>
          <w:sz w:val="22"/>
          <w:szCs w:val="22"/>
        </w:rPr>
        <w:t xml:space="preserve">To continue that mission, </w:t>
      </w:r>
      <w:r w:rsidR="00C26B46">
        <w:rPr>
          <w:rFonts w:asciiTheme="minorHAnsi" w:hAnsiTheme="minorHAnsi" w:cs="Segoe UI"/>
          <w:color w:val="212121"/>
          <w:sz w:val="22"/>
          <w:szCs w:val="22"/>
        </w:rPr>
        <w:t>the</w:t>
      </w:r>
      <w:r w:rsidR="004A5FE1">
        <w:rPr>
          <w:rFonts w:asciiTheme="minorHAnsi" w:hAnsiTheme="minorHAnsi" w:cs="Segoe UI"/>
          <w:color w:val="212121"/>
          <w:sz w:val="22"/>
          <w:szCs w:val="22"/>
        </w:rPr>
        <w:t xml:space="preserve"> university</w:t>
      </w:r>
      <w:r w:rsidR="003F25A7" w:rsidRPr="00FD7565">
        <w:rPr>
          <w:rFonts w:asciiTheme="minorHAnsi" w:hAnsiTheme="minorHAnsi" w:cs="Segoe UI"/>
          <w:color w:val="212121"/>
          <w:sz w:val="22"/>
          <w:szCs w:val="22"/>
        </w:rPr>
        <w:t xml:space="preserve"> needed the right tool </w:t>
      </w:r>
      <w:r w:rsidR="00054FF2">
        <w:rPr>
          <w:rFonts w:asciiTheme="minorHAnsi" w:hAnsiTheme="minorHAnsi" w:cs="Segoe UI"/>
          <w:color w:val="212121"/>
          <w:sz w:val="22"/>
          <w:szCs w:val="22"/>
        </w:rPr>
        <w:t>to</w:t>
      </w:r>
      <w:r w:rsidR="00603B29">
        <w:rPr>
          <w:rFonts w:asciiTheme="minorHAnsi" w:hAnsiTheme="minorHAnsi" w:cs="Segoe UI"/>
          <w:color w:val="212121"/>
          <w:sz w:val="22"/>
          <w:szCs w:val="22"/>
        </w:rPr>
        <w:t xml:space="preserve"> allow </w:t>
      </w:r>
      <w:r w:rsidR="004A5FE1">
        <w:rPr>
          <w:rFonts w:asciiTheme="minorHAnsi" w:hAnsiTheme="minorHAnsi" w:cs="Segoe UI"/>
          <w:color w:val="212121"/>
          <w:sz w:val="22"/>
          <w:szCs w:val="22"/>
        </w:rPr>
        <w:t xml:space="preserve">it </w:t>
      </w:r>
      <w:r w:rsidR="00603B29">
        <w:rPr>
          <w:rFonts w:asciiTheme="minorHAnsi" w:hAnsiTheme="minorHAnsi" w:cs="Segoe UI"/>
          <w:color w:val="212121"/>
          <w:sz w:val="22"/>
          <w:szCs w:val="22"/>
        </w:rPr>
        <w:t xml:space="preserve">to keep </w:t>
      </w:r>
      <w:r w:rsidR="004A5FE1">
        <w:rPr>
          <w:rFonts w:asciiTheme="minorHAnsi" w:hAnsiTheme="minorHAnsi" w:cs="Segoe UI"/>
          <w:color w:val="212121"/>
          <w:sz w:val="22"/>
          <w:szCs w:val="22"/>
        </w:rPr>
        <w:t xml:space="preserve">its </w:t>
      </w:r>
      <w:r w:rsidR="00AC5455">
        <w:rPr>
          <w:rFonts w:asciiTheme="minorHAnsi" w:hAnsiTheme="minorHAnsi" w:cs="Segoe UI"/>
          <w:color w:val="212121"/>
          <w:sz w:val="22"/>
          <w:szCs w:val="22"/>
        </w:rPr>
        <w:t>customer care teams</w:t>
      </w:r>
      <w:r w:rsidR="00603B29">
        <w:rPr>
          <w:rFonts w:asciiTheme="minorHAnsi" w:hAnsiTheme="minorHAnsi" w:cs="Segoe UI"/>
          <w:color w:val="212121"/>
          <w:sz w:val="22"/>
          <w:szCs w:val="22"/>
        </w:rPr>
        <w:t xml:space="preserve"> engaged and motivated. </w:t>
      </w:r>
      <w:r w:rsidR="00054FF2">
        <w:rPr>
          <w:rFonts w:asciiTheme="minorHAnsi" w:hAnsiTheme="minorHAnsi" w:cs="Segoe UI"/>
          <w:color w:val="212121"/>
          <w:sz w:val="22"/>
          <w:szCs w:val="22"/>
        </w:rPr>
        <w:t xml:space="preserve">With </w:t>
      </w:r>
      <w:r w:rsidR="00AC5455">
        <w:rPr>
          <w:rFonts w:asciiTheme="minorHAnsi" w:hAnsiTheme="minorHAnsi" w:cs="Segoe UI"/>
          <w:color w:val="212121"/>
          <w:sz w:val="22"/>
          <w:szCs w:val="22"/>
        </w:rPr>
        <w:t>Calabrio</w:t>
      </w:r>
      <w:r w:rsidR="00054FF2">
        <w:rPr>
          <w:rFonts w:asciiTheme="minorHAnsi" w:hAnsiTheme="minorHAnsi" w:cs="Segoe UI"/>
          <w:color w:val="212121"/>
          <w:sz w:val="22"/>
          <w:szCs w:val="22"/>
        </w:rPr>
        <w:t>,</w:t>
      </w:r>
      <w:r w:rsidR="00AC5455">
        <w:rPr>
          <w:rFonts w:asciiTheme="minorHAnsi" w:hAnsiTheme="minorHAnsi" w:cs="Segoe UI"/>
          <w:color w:val="212121"/>
          <w:sz w:val="22"/>
          <w:szCs w:val="22"/>
        </w:rPr>
        <w:t xml:space="preserve"> </w:t>
      </w:r>
      <w:r w:rsidR="003F25A7" w:rsidRPr="00FD7565">
        <w:rPr>
          <w:rFonts w:asciiTheme="minorHAnsi" w:hAnsiTheme="minorHAnsi" w:cs="Segoe UI"/>
          <w:color w:val="212121"/>
          <w:sz w:val="22"/>
          <w:szCs w:val="22"/>
        </w:rPr>
        <w:t>Grand Canyon University</w:t>
      </w:r>
      <w:r w:rsidR="00AC5455">
        <w:rPr>
          <w:rFonts w:asciiTheme="minorHAnsi" w:hAnsiTheme="minorHAnsi" w:cs="Segoe UI"/>
          <w:color w:val="212121"/>
          <w:sz w:val="22"/>
          <w:szCs w:val="22"/>
        </w:rPr>
        <w:t xml:space="preserve"> employees</w:t>
      </w:r>
      <w:r w:rsidR="00054FF2">
        <w:rPr>
          <w:rFonts w:asciiTheme="minorHAnsi" w:hAnsiTheme="minorHAnsi" w:cs="Segoe UI"/>
          <w:color w:val="212121"/>
          <w:sz w:val="22"/>
          <w:szCs w:val="22"/>
        </w:rPr>
        <w:t xml:space="preserve"> now have </w:t>
      </w:r>
      <w:r w:rsidR="00AC5455">
        <w:rPr>
          <w:rFonts w:asciiTheme="minorHAnsi" w:hAnsiTheme="minorHAnsi" w:cs="Segoe UI"/>
          <w:color w:val="212121"/>
          <w:sz w:val="22"/>
          <w:szCs w:val="22"/>
        </w:rPr>
        <w:t xml:space="preserve">greater </w:t>
      </w:r>
      <w:r w:rsidR="00C26B46">
        <w:rPr>
          <w:rFonts w:asciiTheme="minorHAnsi" w:hAnsiTheme="minorHAnsi" w:cs="Segoe UI"/>
          <w:color w:val="212121"/>
          <w:sz w:val="22"/>
          <w:szCs w:val="22"/>
        </w:rPr>
        <w:t>performance transparency</w:t>
      </w:r>
      <w:r w:rsidR="00054FF2">
        <w:rPr>
          <w:rFonts w:asciiTheme="minorHAnsi" w:hAnsiTheme="minorHAnsi" w:cs="Segoe UI"/>
          <w:color w:val="212121"/>
          <w:sz w:val="22"/>
          <w:szCs w:val="22"/>
        </w:rPr>
        <w:t>,</w:t>
      </w:r>
      <w:r w:rsidR="009317DA">
        <w:rPr>
          <w:rFonts w:asciiTheme="minorHAnsi" w:hAnsiTheme="minorHAnsi" w:cs="Segoe UI"/>
          <w:color w:val="212121"/>
          <w:sz w:val="22"/>
          <w:szCs w:val="22"/>
        </w:rPr>
        <w:t xml:space="preserve"> </w:t>
      </w:r>
      <w:r w:rsidR="00AC5455">
        <w:rPr>
          <w:rFonts w:asciiTheme="minorHAnsi" w:hAnsiTheme="minorHAnsi" w:cs="Segoe UI"/>
          <w:color w:val="212121"/>
          <w:sz w:val="22"/>
          <w:szCs w:val="22"/>
        </w:rPr>
        <w:t>empowering them to take control of their own success</w:t>
      </w:r>
      <w:r w:rsidR="00080E4D">
        <w:rPr>
          <w:rFonts w:asciiTheme="minorHAnsi" w:hAnsiTheme="minorHAnsi" w:cs="Segoe UI"/>
          <w:color w:val="212121"/>
          <w:sz w:val="22"/>
          <w:szCs w:val="22"/>
        </w:rPr>
        <w:t xml:space="preserve"> which has driven increased employee </w:t>
      </w:r>
      <w:r w:rsidR="004A5FE1">
        <w:rPr>
          <w:rFonts w:asciiTheme="minorHAnsi" w:hAnsiTheme="minorHAnsi" w:cs="Segoe UI"/>
          <w:color w:val="212121"/>
          <w:sz w:val="22"/>
          <w:szCs w:val="22"/>
        </w:rPr>
        <w:t xml:space="preserve">and customer </w:t>
      </w:r>
      <w:r w:rsidR="00080E4D">
        <w:rPr>
          <w:rFonts w:asciiTheme="minorHAnsi" w:hAnsiTheme="minorHAnsi" w:cs="Segoe UI"/>
          <w:color w:val="212121"/>
          <w:sz w:val="22"/>
          <w:szCs w:val="22"/>
        </w:rPr>
        <w:t>satisfaction</w:t>
      </w:r>
      <w:r w:rsidR="00AC5455">
        <w:rPr>
          <w:rFonts w:asciiTheme="minorHAnsi" w:hAnsiTheme="minorHAnsi" w:cs="Segoe UI"/>
          <w:color w:val="212121"/>
          <w:sz w:val="22"/>
          <w:szCs w:val="22"/>
        </w:rPr>
        <w:t xml:space="preserve">. </w:t>
      </w:r>
    </w:p>
    <w:p w14:paraId="1E99ABAF" w14:textId="77777777" w:rsidR="00824C30" w:rsidRPr="00FD7565" w:rsidRDefault="00824C30" w:rsidP="00CA5A9C">
      <w:pPr>
        <w:shd w:val="clear" w:color="auto" w:fill="FFFFFF"/>
        <w:rPr>
          <w:rFonts w:asciiTheme="minorHAnsi" w:hAnsiTheme="minorHAnsi" w:cs="Segoe UI"/>
          <w:color w:val="212121"/>
          <w:sz w:val="22"/>
          <w:szCs w:val="22"/>
        </w:rPr>
      </w:pPr>
    </w:p>
    <w:p w14:paraId="085C0BC1" w14:textId="77777777" w:rsidR="00CA5A9C" w:rsidRPr="00FD7565" w:rsidRDefault="00CA5A9C"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 xml:space="preserve">THE ANALYZER – Erie Insurance </w:t>
      </w:r>
    </w:p>
    <w:p w14:paraId="4E3BA0E9" w14:textId="2FB053BC" w:rsidR="00824C30" w:rsidRPr="00FD7565" w:rsidRDefault="001236BA" w:rsidP="00CA5A9C">
      <w:pPr>
        <w:shd w:val="clear" w:color="auto" w:fill="FFFFFF"/>
        <w:rPr>
          <w:rFonts w:asciiTheme="minorHAnsi" w:hAnsiTheme="minorHAnsi" w:cs="Segoe UI"/>
          <w:color w:val="212121"/>
          <w:sz w:val="22"/>
          <w:szCs w:val="22"/>
        </w:rPr>
      </w:pPr>
      <w:r w:rsidRPr="00FD7565">
        <w:rPr>
          <w:rFonts w:asciiTheme="minorHAnsi" w:hAnsiTheme="minorHAnsi" w:cs="Segoe UI"/>
          <w:color w:val="212121"/>
          <w:sz w:val="22"/>
          <w:szCs w:val="22"/>
        </w:rPr>
        <w:t xml:space="preserve">Erie Insurance </w:t>
      </w:r>
      <w:r w:rsidR="00234E02">
        <w:rPr>
          <w:rFonts w:asciiTheme="minorHAnsi" w:hAnsiTheme="minorHAnsi" w:cs="Segoe UI"/>
          <w:color w:val="212121"/>
          <w:sz w:val="22"/>
          <w:szCs w:val="22"/>
        </w:rPr>
        <w:t xml:space="preserve">needed to understand the impact </w:t>
      </w:r>
      <w:r w:rsidR="00080E4D">
        <w:rPr>
          <w:rFonts w:asciiTheme="minorHAnsi" w:hAnsiTheme="minorHAnsi" w:cs="Segoe UI"/>
          <w:color w:val="212121"/>
          <w:sz w:val="22"/>
          <w:szCs w:val="22"/>
        </w:rPr>
        <w:t>broader</w:t>
      </w:r>
      <w:r w:rsidR="00234E02">
        <w:rPr>
          <w:rFonts w:asciiTheme="minorHAnsi" w:hAnsiTheme="minorHAnsi" w:cs="Segoe UI"/>
          <w:color w:val="212121"/>
          <w:sz w:val="22"/>
          <w:szCs w:val="22"/>
        </w:rPr>
        <w:t xml:space="preserve"> business decisions would have on customer loyalty and retention. Leveraging </w:t>
      </w:r>
      <w:r w:rsidRPr="00FD7565">
        <w:rPr>
          <w:rFonts w:asciiTheme="minorHAnsi" w:hAnsiTheme="minorHAnsi" w:cs="Segoe UI"/>
          <w:color w:val="212121"/>
          <w:sz w:val="22"/>
          <w:szCs w:val="22"/>
        </w:rPr>
        <w:t xml:space="preserve">Calabrio </w:t>
      </w:r>
      <w:r w:rsidR="00234E02">
        <w:rPr>
          <w:rFonts w:asciiTheme="minorHAnsi" w:hAnsiTheme="minorHAnsi" w:cs="Segoe UI"/>
          <w:color w:val="212121"/>
          <w:sz w:val="22"/>
          <w:szCs w:val="22"/>
        </w:rPr>
        <w:t>technology, Erie Insurance was able to</w:t>
      </w:r>
      <w:r w:rsidRPr="00FD7565">
        <w:rPr>
          <w:rFonts w:asciiTheme="minorHAnsi" w:hAnsiTheme="minorHAnsi" w:cs="Segoe UI"/>
          <w:color w:val="212121"/>
          <w:sz w:val="22"/>
          <w:szCs w:val="22"/>
        </w:rPr>
        <w:t xml:space="preserve"> listen to the</w:t>
      </w:r>
      <w:r w:rsidR="00EA2215">
        <w:rPr>
          <w:rFonts w:asciiTheme="minorHAnsi" w:hAnsiTheme="minorHAnsi" w:cs="Segoe UI"/>
          <w:color w:val="212121"/>
          <w:sz w:val="22"/>
          <w:szCs w:val="22"/>
        </w:rPr>
        <w:t xml:space="preserve"> </w:t>
      </w:r>
      <w:r w:rsidR="00234E02">
        <w:rPr>
          <w:rFonts w:asciiTheme="minorHAnsi" w:hAnsiTheme="minorHAnsi" w:cs="Segoe UI"/>
          <w:color w:val="212121"/>
          <w:sz w:val="22"/>
          <w:szCs w:val="22"/>
        </w:rPr>
        <w:t>voice of the customer and adjust strategies as necessary</w:t>
      </w:r>
      <w:r w:rsidRPr="00FD7565">
        <w:rPr>
          <w:rFonts w:asciiTheme="minorHAnsi" w:hAnsiTheme="minorHAnsi" w:cs="Segoe UI"/>
          <w:color w:val="212121"/>
          <w:sz w:val="22"/>
          <w:szCs w:val="22"/>
        </w:rPr>
        <w:t>.</w:t>
      </w:r>
      <w:r w:rsidR="00234E02">
        <w:rPr>
          <w:rFonts w:asciiTheme="minorHAnsi" w:hAnsiTheme="minorHAnsi" w:cs="Segoe UI"/>
          <w:color w:val="212121"/>
          <w:sz w:val="22"/>
          <w:szCs w:val="22"/>
        </w:rPr>
        <w:t xml:space="preserve"> Calabrio provided the tools needed to make data-driven decisions that ultimately benefit the company’s bottom line.</w:t>
      </w:r>
    </w:p>
    <w:p w14:paraId="6098F484" w14:textId="77777777" w:rsidR="00824C30" w:rsidRPr="00FD7565" w:rsidRDefault="00824C30" w:rsidP="00CA5A9C">
      <w:pPr>
        <w:shd w:val="clear" w:color="auto" w:fill="FFFFFF"/>
        <w:rPr>
          <w:rFonts w:asciiTheme="minorHAnsi" w:hAnsiTheme="minorHAnsi" w:cs="Segoe UI"/>
          <w:color w:val="212121"/>
          <w:sz w:val="22"/>
          <w:szCs w:val="22"/>
        </w:rPr>
      </w:pPr>
    </w:p>
    <w:p w14:paraId="66E95F0A" w14:textId="72DDAD28" w:rsidR="00CA5A9C" w:rsidRPr="00FD7565" w:rsidRDefault="00CA5A9C" w:rsidP="00FD7565">
      <w:pPr>
        <w:shd w:val="clear" w:color="auto" w:fill="FFFFFF"/>
        <w:outlineLvl w:val="0"/>
        <w:rPr>
          <w:rFonts w:asciiTheme="minorHAnsi" w:hAnsiTheme="minorHAnsi" w:cs="Segoe UI"/>
          <w:b/>
          <w:color w:val="212121"/>
          <w:sz w:val="22"/>
          <w:szCs w:val="22"/>
        </w:rPr>
      </w:pPr>
      <w:r w:rsidRPr="00FD7565">
        <w:rPr>
          <w:rFonts w:asciiTheme="minorHAnsi" w:hAnsiTheme="minorHAnsi" w:cs="Segoe UI"/>
          <w:b/>
          <w:color w:val="212121"/>
          <w:sz w:val="22"/>
          <w:szCs w:val="22"/>
        </w:rPr>
        <w:t>THE CHAMPION – Daniel Acosta (Houston Methodist</w:t>
      </w:r>
      <w:r w:rsidR="00163999">
        <w:rPr>
          <w:rFonts w:asciiTheme="minorHAnsi" w:hAnsiTheme="minorHAnsi" w:cs="Segoe UI"/>
          <w:b/>
          <w:color w:val="212121"/>
          <w:sz w:val="22"/>
          <w:szCs w:val="22"/>
        </w:rPr>
        <w:t xml:space="preserve"> Hospital</w:t>
      </w:r>
      <w:r w:rsidRPr="00FD7565">
        <w:rPr>
          <w:rFonts w:asciiTheme="minorHAnsi" w:hAnsiTheme="minorHAnsi" w:cs="Segoe UI"/>
          <w:b/>
          <w:color w:val="212121"/>
          <w:sz w:val="22"/>
          <w:szCs w:val="22"/>
        </w:rPr>
        <w:t xml:space="preserve">) </w:t>
      </w:r>
    </w:p>
    <w:p w14:paraId="67EC132E" w14:textId="181750F5" w:rsidR="00234E02" w:rsidRPr="00234E02" w:rsidRDefault="000D0409" w:rsidP="00234E02">
      <w:pPr>
        <w:shd w:val="clear" w:color="auto" w:fill="FFFFFF"/>
        <w:outlineLvl w:val="0"/>
        <w:rPr>
          <w:rFonts w:asciiTheme="minorHAnsi" w:hAnsiTheme="minorHAnsi" w:cs="Segoe UI"/>
          <w:color w:val="212121"/>
          <w:sz w:val="22"/>
          <w:szCs w:val="22"/>
        </w:rPr>
      </w:pPr>
      <w:r>
        <w:rPr>
          <w:rFonts w:asciiTheme="minorHAnsi" w:hAnsiTheme="minorHAnsi" w:cs="Segoe UI"/>
          <w:color w:val="212121"/>
          <w:sz w:val="22"/>
          <w:szCs w:val="22"/>
        </w:rPr>
        <w:t xml:space="preserve">Having worked with Calabrio </w:t>
      </w:r>
      <w:r w:rsidR="004A5FE1">
        <w:rPr>
          <w:rFonts w:asciiTheme="minorHAnsi" w:hAnsiTheme="minorHAnsi" w:cs="Segoe UI"/>
          <w:color w:val="212121"/>
          <w:sz w:val="22"/>
          <w:szCs w:val="22"/>
        </w:rPr>
        <w:t xml:space="preserve">solutions </w:t>
      </w:r>
      <w:r>
        <w:rPr>
          <w:rFonts w:asciiTheme="minorHAnsi" w:hAnsiTheme="minorHAnsi" w:cs="Segoe UI"/>
          <w:color w:val="212121"/>
          <w:sz w:val="22"/>
          <w:szCs w:val="22"/>
        </w:rPr>
        <w:t xml:space="preserve">for </w:t>
      </w:r>
      <w:r w:rsidR="004A5FE1">
        <w:rPr>
          <w:rFonts w:asciiTheme="minorHAnsi" w:hAnsiTheme="minorHAnsi" w:cs="Segoe UI"/>
          <w:color w:val="212121"/>
          <w:sz w:val="22"/>
          <w:szCs w:val="22"/>
        </w:rPr>
        <w:t xml:space="preserve">more than </w:t>
      </w:r>
      <w:r>
        <w:rPr>
          <w:rFonts w:asciiTheme="minorHAnsi" w:hAnsiTheme="minorHAnsi" w:cs="Segoe UI"/>
          <w:color w:val="212121"/>
          <w:sz w:val="22"/>
          <w:szCs w:val="22"/>
        </w:rPr>
        <w:t>seven years</w:t>
      </w:r>
      <w:r w:rsidR="00234E02">
        <w:rPr>
          <w:rFonts w:asciiTheme="minorHAnsi" w:hAnsiTheme="minorHAnsi" w:cs="Segoe UI"/>
          <w:color w:val="212121"/>
          <w:sz w:val="22"/>
          <w:szCs w:val="22"/>
        </w:rPr>
        <w:t xml:space="preserve">, Daniel </w:t>
      </w:r>
      <w:r w:rsidR="004B7176">
        <w:rPr>
          <w:rFonts w:asciiTheme="minorHAnsi" w:hAnsiTheme="minorHAnsi" w:cs="Segoe UI"/>
          <w:color w:val="212121"/>
          <w:sz w:val="22"/>
          <w:szCs w:val="22"/>
        </w:rPr>
        <w:t xml:space="preserve">Acosta </w:t>
      </w:r>
      <w:r w:rsidR="00234E02">
        <w:rPr>
          <w:rFonts w:asciiTheme="minorHAnsi" w:hAnsiTheme="minorHAnsi" w:cs="Segoe UI"/>
          <w:color w:val="212121"/>
          <w:sz w:val="22"/>
          <w:szCs w:val="22"/>
        </w:rPr>
        <w:t>is r</w:t>
      </w:r>
      <w:r w:rsidR="00824C30" w:rsidRPr="00FD7565">
        <w:rPr>
          <w:rFonts w:asciiTheme="minorHAnsi" w:hAnsiTheme="minorHAnsi" w:cs="Segoe UI"/>
          <w:color w:val="212121"/>
          <w:sz w:val="22"/>
          <w:szCs w:val="22"/>
        </w:rPr>
        <w:t>ecognized for consistently championing the Calabrio ONE platform both internally and externally</w:t>
      </w:r>
      <w:r w:rsidR="00234E02">
        <w:rPr>
          <w:rFonts w:asciiTheme="minorHAnsi" w:hAnsiTheme="minorHAnsi" w:cs="Segoe UI"/>
          <w:color w:val="212121"/>
          <w:sz w:val="22"/>
          <w:szCs w:val="22"/>
        </w:rPr>
        <w:t xml:space="preserve">. </w:t>
      </w:r>
      <w:r w:rsidR="004F3981">
        <w:rPr>
          <w:rFonts w:asciiTheme="minorHAnsi" w:hAnsiTheme="minorHAnsi" w:cs="Segoe UI"/>
          <w:color w:val="212121"/>
          <w:sz w:val="22"/>
          <w:szCs w:val="22"/>
        </w:rPr>
        <w:t>From</w:t>
      </w:r>
      <w:r w:rsidR="00234E02" w:rsidRPr="00234E02">
        <w:rPr>
          <w:rFonts w:asciiTheme="minorHAnsi" w:hAnsiTheme="minorHAnsi" w:cs="Segoe UI"/>
          <w:color w:val="212121"/>
          <w:sz w:val="22"/>
          <w:szCs w:val="22"/>
        </w:rPr>
        <w:t xml:space="preserve"> a call center agent to management positions, </w:t>
      </w:r>
      <w:r w:rsidR="00234E02">
        <w:rPr>
          <w:rFonts w:asciiTheme="minorHAnsi" w:hAnsiTheme="minorHAnsi" w:cs="Segoe UI"/>
          <w:color w:val="212121"/>
          <w:sz w:val="22"/>
          <w:szCs w:val="22"/>
        </w:rPr>
        <w:t xml:space="preserve">Daniel has gained </w:t>
      </w:r>
      <w:r w:rsidR="004A5FE1">
        <w:rPr>
          <w:rFonts w:asciiTheme="minorHAnsi" w:hAnsiTheme="minorHAnsi" w:cs="Segoe UI"/>
          <w:color w:val="212121"/>
          <w:sz w:val="22"/>
          <w:szCs w:val="22"/>
        </w:rPr>
        <w:t>a deep</w:t>
      </w:r>
      <w:r w:rsidR="00234E02">
        <w:rPr>
          <w:rFonts w:asciiTheme="minorHAnsi" w:hAnsiTheme="minorHAnsi" w:cs="Segoe UI"/>
          <w:color w:val="212121"/>
          <w:sz w:val="22"/>
          <w:szCs w:val="22"/>
        </w:rPr>
        <w:t xml:space="preserve"> level of knowledge and experience </w:t>
      </w:r>
      <w:r w:rsidR="00A44261">
        <w:rPr>
          <w:rFonts w:asciiTheme="minorHAnsi" w:hAnsiTheme="minorHAnsi" w:cs="Segoe UI"/>
          <w:color w:val="212121"/>
          <w:sz w:val="22"/>
          <w:szCs w:val="22"/>
        </w:rPr>
        <w:t>with Calabrio</w:t>
      </w:r>
      <w:r w:rsidR="00A86216">
        <w:rPr>
          <w:rFonts w:asciiTheme="minorHAnsi" w:hAnsiTheme="minorHAnsi" w:cs="Segoe UI"/>
          <w:color w:val="212121"/>
          <w:sz w:val="22"/>
          <w:szCs w:val="22"/>
        </w:rPr>
        <w:t>,</w:t>
      </w:r>
      <w:r w:rsidR="00A44261">
        <w:rPr>
          <w:rFonts w:asciiTheme="minorHAnsi" w:hAnsiTheme="minorHAnsi" w:cs="Segoe UI"/>
          <w:color w:val="212121"/>
          <w:sz w:val="22"/>
          <w:szCs w:val="22"/>
        </w:rPr>
        <w:t xml:space="preserve"> and has played a critical role in providing feedback to drive improvements to the </w:t>
      </w:r>
      <w:r w:rsidR="004B7176">
        <w:rPr>
          <w:rFonts w:asciiTheme="minorHAnsi" w:hAnsiTheme="minorHAnsi" w:cs="Segoe UI"/>
          <w:color w:val="212121"/>
          <w:sz w:val="22"/>
          <w:szCs w:val="22"/>
        </w:rPr>
        <w:t>Calabrio ONE product suite</w:t>
      </w:r>
      <w:r w:rsidR="00A44261">
        <w:rPr>
          <w:rFonts w:asciiTheme="minorHAnsi" w:hAnsiTheme="minorHAnsi" w:cs="Segoe UI"/>
          <w:color w:val="212121"/>
          <w:sz w:val="22"/>
          <w:szCs w:val="22"/>
        </w:rPr>
        <w:t xml:space="preserve">. </w:t>
      </w:r>
    </w:p>
    <w:p w14:paraId="4E17BD1F" w14:textId="77777777" w:rsidR="0082292B" w:rsidRPr="00FD7565" w:rsidRDefault="0082292B" w:rsidP="0082292B">
      <w:pPr>
        <w:rPr>
          <w:rFonts w:asciiTheme="minorHAnsi" w:hAnsiTheme="minorHAnsi"/>
          <w:sz w:val="22"/>
          <w:szCs w:val="22"/>
        </w:rPr>
      </w:pPr>
    </w:p>
    <w:p w14:paraId="7FBF2F24" w14:textId="77777777" w:rsidR="0082292B" w:rsidRPr="00FD7565" w:rsidRDefault="0082292B" w:rsidP="00FD7565">
      <w:pPr>
        <w:outlineLvl w:val="0"/>
        <w:rPr>
          <w:rFonts w:asciiTheme="minorHAnsi" w:hAnsiTheme="minorHAnsi"/>
          <w:b/>
          <w:sz w:val="22"/>
          <w:szCs w:val="22"/>
        </w:rPr>
      </w:pPr>
      <w:r w:rsidRPr="00FD7565">
        <w:rPr>
          <w:rFonts w:asciiTheme="minorHAnsi" w:hAnsiTheme="minorHAnsi"/>
          <w:b/>
          <w:sz w:val="22"/>
          <w:szCs w:val="22"/>
        </w:rPr>
        <w:t>About Calabrio Customer Connect</w:t>
      </w:r>
    </w:p>
    <w:p w14:paraId="648072F5" w14:textId="77777777" w:rsidR="0082292B" w:rsidRPr="00FD7565" w:rsidRDefault="0082292B" w:rsidP="0082292B">
      <w:pPr>
        <w:rPr>
          <w:rFonts w:asciiTheme="minorHAnsi" w:hAnsiTheme="minorHAnsi"/>
          <w:sz w:val="22"/>
          <w:szCs w:val="22"/>
        </w:rPr>
      </w:pPr>
      <w:r w:rsidRPr="00FD7565">
        <w:rPr>
          <w:rFonts w:asciiTheme="minorHAnsi" w:hAnsiTheme="minorHAnsi"/>
          <w:sz w:val="22"/>
          <w:szCs w:val="22"/>
        </w:rPr>
        <w:t xml:space="preserve">Calabrio’s annual user conference, Calabrio Customer Connect, is two and a half days of in-depth learning and networking. Through dozens of breakout sessions and roundtable discussions, attendees will learn from experts spanning industries. Share best practices and lessons learned with your peers. Speak with Calabrio executives and technical experts to get more value from your investment in Calabrio solutions and to provide feedback for future products. Visit </w:t>
      </w:r>
      <w:hyperlink r:id="rId10" w:history="1">
        <w:r w:rsidRPr="00FD7565">
          <w:rPr>
            <w:rStyle w:val="Hyperlink"/>
            <w:rFonts w:asciiTheme="minorHAnsi" w:hAnsiTheme="minorHAnsi"/>
            <w:sz w:val="22"/>
            <w:szCs w:val="22"/>
          </w:rPr>
          <w:t>www.calabriocustomerconnect.com</w:t>
        </w:r>
      </w:hyperlink>
      <w:r w:rsidRPr="00FD7565">
        <w:rPr>
          <w:rFonts w:asciiTheme="minorHAnsi" w:hAnsiTheme="minorHAnsi"/>
          <w:sz w:val="22"/>
          <w:szCs w:val="22"/>
        </w:rPr>
        <w:t>.</w:t>
      </w:r>
    </w:p>
    <w:p w14:paraId="2EC71D03" w14:textId="77777777" w:rsidR="0082292B" w:rsidRPr="00FD7565" w:rsidRDefault="0082292B" w:rsidP="0082292B">
      <w:pPr>
        <w:rPr>
          <w:rFonts w:asciiTheme="minorHAnsi" w:hAnsiTheme="minorHAnsi"/>
          <w:b/>
          <w:sz w:val="22"/>
          <w:szCs w:val="22"/>
        </w:rPr>
      </w:pPr>
    </w:p>
    <w:p w14:paraId="27B0C72B" w14:textId="77777777" w:rsidR="0082292B" w:rsidRPr="00FD7565" w:rsidRDefault="0082292B" w:rsidP="00FD7565">
      <w:pPr>
        <w:outlineLvl w:val="0"/>
        <w:rPr>
          <w:rFonts w:asciiTheme="minorHAnsi" w:hAnsiTheme="minorHAnsi"/>
          <w:b/>
          <w:sz w:val="22"/>
          <w:szCs w:val="22"/>
        </w:rPr>
      </w:pPr>
      <w:r w:rsidRPr="00FD7565">
        <w:rPr>
          <w:rFonts w:asciiTheme="minorHAnsi" w:hAnsiTheme="minorHAnsi"/>
          <w:b/>
          <w:sz w:val="22"/>
          <w:szCs w:val="22"/>
        </w:rPr>
        <w:t>About Calabrio</w:t>
      </w:r>
    </w:p>
    <w:p w14:paraId="43D5969C" w14:textId="77777777" w:rsidR="0082292B" w:rsidRPr="00FD7565" w:rsidRDefault="006211D2" w:rsidP="0082292B">
      <w:pPr>
        <w:rPr>
          <w:rFonts w:asciiTheme="minorHAnsi" w:hAnsiTheme="minorHAnsi"/>
          <w:sz w:val="22"/>
          <w:szCs w:val="22"/>
        </w:rPr>
      </w:pPr>
      <w:hyperlink r:id="rId11" w:history="1">
        <w:r w:rsidR="0082292B" w:rsidRPr="00FD7565">
          <w:rPr>
            <w:rStyle w:val="Hyperlink"/>
            <w:rFonts w:asciiTheme="minorHAnsi" w:hAnsiTheme="minorHAnsi"/>
            <w:sz w:val="22"/>
            <w:szCs w:val="22"/>
          </w:rPr>
          <w:t>Calabrio</w:t>
        </w:r>
      </w:hyperlink>
      <w:r w:rsidR="0082292B" w:rsidRPr="00FD7565">
        <w:rPr>
          <w:rFonts w:asciiTheme="minorHAnsi" w:hAnsiTheme="minorHAnsi"/>
          <w:sz w:val="22"/>
          <w:szCs w:val="22"/>
        </w:rPr>
        <w:t xml:space="preserve"> is a customer engagement software company that provides analytic insights to catalyze growth through customer service contact centers. The </w:t>
      </w:r>
      <w:hyperlink r:id="rId12" w:history="1">
        <w:r w:rsidR="0082292B" w:rsidRPr="00FD7565">
          <w:rPr>
            <w:rStyle w:val="Hyperlink"/>
            <w:rFonts w:asciiTheme="minorHAnsi" w:hAnsiTheme="minorHAnsi"/>
            <w:sz w:val="22"/>
            <w:szCs w:val="22"/>
          </w:rPr>
          <w:t>Calabrio ONE</w:t>
        </w:r>
      </w:hyperlink>
      <w:r w:rsidR="0082292B" w:rsidRPr="00FD7565">
        <w:rPr>
          <w:rFonts w:asciiTheme="minorHAnsi" w:hAnsiTheme="minorHAnsi"/>
          <w:sz w:val="22"/>
          <w:szCs w:val="22"/>
        </w:rPr>
        <w:t>® software suite empowers everyone in an organization, from contact center agents to the CEO, with easy-to-use tools that provide a better understanding of the customer. Every customer interaction yields insights that expand customer-consciousness, which is how leading companies now drive growth and long-term corporate prosperity. Find more at </w:t>
      </w:r>
      <w:hyperlink r:id="rId13" w:history="1">
        <w:r w:rsidR="0082292B" w:rsidRPr="00FD7565">
          <w:rPr>
            <w:rStyle w:val="Hyperlink"/>
            <w:rFonts w:asciiTheme="minorHAnsi" w:hAnsiTheme="minorHAnsi"/>
            <w:sz w:val="22"/>
            <w:szCs w:val="22"/>
          </w:rPr>
          <w:t>http://calabrio.com/</w:t>
        </w:r>
      </w:hyperlink>
      <w:r w:rsidR="0082292B" w:rsidRPr="00FD7565">
        <w:rPr>
          <w:rFonts w:asciiTheme="minorHAnsi" w:hAnsiTheme="minorHAnsi"/>
          <w:sz w:val="22"/>
          <w:szCs w:val="22"/>
        </w:rPr>
        <w:t xml:space="preserve"> and follow </w:t>
      </w:r>
      <w:hyperlink r:id="rId14" w:tgtFrame="_blank" w:history="1">
        <w:r w:rsidR="0082292B" w:rsidRPr="00FD7565">
          <w:rPr>
            <w:rStyle w:val="Hyperlink"/>
            <w:rFonts w:asciiTheme="minorHAnsi" w:hAnsiTheme="minorHAnsi"/>
            <w:sz w:val="22"/>
            <w:szCs w:val="22"/>
          </w:rPr>
          <w:t>@Calabrio</w:t>
        </w:r>
      </w:hyperlink>
      <w:r w:rsidR="0082292B" w:rsidRPr="00FD7565">
        <w:rPr>
          <w:rFonts w:asciiTheme="minorHAnsi" w:hAnsiTheme="minorHAnsi"/>
          <w:sz w:val="22"/>
          <w:szCs w:val="22"/>
        </w:rPr>
        <w:t> on Twitter.</w:t>
      </w:r>
    </w:p>
    <w:p w14:paraId="73FFBE47" w14:textId="77777777" w:rsidR="0082292B" w:rsidRPr="00FD7565" w:rsidRDefault="0082292B" w:rsidP="0082292B">
      <w:pPr>
        <w:rPr>
          <w:rFonts w:asciiTheme="minorHAnsi" w:hAnsiTheme="minorHAnsi"/>
          <w:sz w:val="22"/>
          <w:szCs w:val="22"/>
        </w:rPr>
      </w:pPr>
      <w:r w:rsidRPr="00FD7565">
        <w:rPr>
          <w:rFonts w:asciiTheme="minorHAnsi" w:hAnsiTheme="minorHAnsi"/>
          <w:sz w:val="22"/>
          <w:szCs w:val="22"/>
        </w:rPr>
        <w:br/>
        <w:t>Calabrio, Calabrio ONE® and the Calabrio logo are registered trademarks or trademarks of Calabrio Inc. All other trademarks mentioned in this document are the property of their respective owners.</w:t>
      </w:r>
    </w:p>
    <w:p w14:paraId="3533A14E" w14:textId="77777777" w:rsidR="0082292B" w:rsidRPr="00FD7565" w:rsidRDefault="0082292B" w:rsidP="0082292B">
      <w:pPr>
        <w:rPr>
          <w:rFonts w:asciiTheme="minorHAnsi" w:hAnsiTheme="minorHAnsi"/>
          <w:sz w:val="22"/>
          <w:szCs w:val="22"/>
        </w:rPr>
      </w:pPr>
    </w:p>
    <w:p w14:paraId="18BFFC63" w14:textId="77777777" w:rsidR="0082292B" w:rsidRPr="00FD7565" w:rsidRDefault="0082292B" w:rsidP="0082292B">
      <w:pPr>
        <w:jc w:val="center"/>
        <w:rPr>
          <w:rFonts w:asciiTheme="minorHAnsi" w:hAnsiTheme="minorHAnsi"/>
          <w:sz w:val="22"/>
          <w:szCs w:val="22"/>
        </w:rPr>
      </w:pPr>
      <w:r w:rsidRPr="00FD7565">
        <w:rPr>
          <w:rFonts w:asciiTheme="minorHAnsi" w:hAnsiTheme="minorHAnsi"/>
          <w:sz w:val="22"/>
          <w:szCs w:val="22"/>
        </w:rPr>
        <w:t>###</w:t>
      </w:r>
    </w:p>
    <w:p w14:paraId="60780323" w14:textId="5DC3FF4B" w:rsidR="0082292B" w:rsidRPr="00FD7565" w:rsidRDefault="0082292B" w:rsidP="0082292B">
      <w:pPr>
        <w:rPr>
          <w:rFonts w:asciiTheme="minorHAnsi" w:hAnsiTheme="minorHAnsi"/>
          <w:sz w:val="22"/>
          <w:szCs w:val="22"/>
        </w:rPr>
      </w:pPr>
    </w:p>
    <w:p w14:paraId="47469797" w14:textId="77777777" w:rsidR="007325A7" w:rsidRPr="002C4DDD" w:rsidRDefault="007325A7" w:rsidP="007325A7">
      <w:pPr>
        <w:rPr>
          <w:rFonts w:asciiTheme="minorHAnsi" w:hAnsiTheme="minorHAnsi"/>
        </w:rPr>
      </w:pPr>
      <w:r w:rsidRPr="002C4DDD">
        <w:rPr>
          <w:rFonts w:asciiTheme="minorHAnsi" w:hAnsiTheme="minorHAnsi"/>
          <w:b/>
        </w:rPr>
        <w:t>Media Contact:</w:t>
      </w:r>
    </w:p>
    <w:p w14:paraId="7A325DB5" w14:textId="77777777" w:rsidR="007325A7" w:rsidRPr="002C4DDD" w:rsidRDefault="007325A7" w:rsidP="007325A7">
      <w:pPr>
        <w:rPr>
          <w:rFonts w:asciiTheme="minorHAnsi" w:hAnsiTheme="minorHAnsi"/>
        </w:rPr>
      </w:pPr>
      <w:r w:rsidRPr="002C4DDD">
        <w:rPr>
          <w:rFonts w:asciiTheme="minorHAnsi" w:hAnsiTheme="minorHAnsi"/>
        </w:rPr>
        <w:t>Kelsey Quickstad</w:t>
      </w:r>
    </w:p>
    <w:p w14:paraId="7941F17F" w14:textId="77777777" w:rsidR="007325A7" w:rsidRPr="002C4DDD" w:rsidRDefault="007325A7" w:rsidP="007325A7">
      <w:pPr>
        <w:rPr>
          <w:rFonts w:asciiTheme="minorHAnsi" w:hAnsiTheme="minorHAnsi"/>
        </w:rPr>
      </w:pPr>
      <w:r w:rsidRPr="002C4DDD">
        <w:rPr>
          <w:rFonts w:asciiTheme="minorHAnsi" w:hAnsiTheme="minorHAnsi"/>
        </w:rPr>
        <w:lastRenderedPageBreak/>
        <w:t>415-820-4494</w:t>
      </w:r>
    </w:p>
    <w:p w14:paraId="771D4C66" w14:textId="71DA8201" w:rsidR="009E1666" w:rsidRPr="00FD7565" w:rsidRDefault="007325A7" w:rsidP="007325A7">
      <w:pPr>
        <w:rPr>
          <w:rFonts w:asciiTheme="minorHAnsi" w:hAnsiTheme="minorHAnsi"/>
          <w:sz w:val="22"/>
          <w:szCs w:val="22"/>
        </w:rPr>
      </w:pPr>
      <w:r w:rsidRPr="002C4DDD">
        <w:rPr>
          <w:rFonts w:asciiTheme="minorHAnsi" w:hAnsiTheme="minorHAnsi"/>
        </w:rPr>
        <w:t>CalabrioUS@hotwirepr.com</w:t>
      </w:r>
      <w:bookmarkStart w:id="0" w:name="_GoBack"/>
      <w:bookmarkEnd w:id="0"/>
    </w:p>
    <w:sectPr w:rsidR="009E1666" w:rsidRPr="00FD7565" w:rsidSect="00512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F6EC" w14:textId="77777777" w:rsidR="006211D2" w:rsidRDefault="006211D2" w:rsidP="00163999">
      <w:r>
        <w:separator/>
      </w:r>
    </w:p>
  </w:endnote>
  <w:endnote w:type="continuationSeparator" w:id="0">
    <w:p w14:paraId="43457666" w14:textId="77777777" w:rsidR="006211D2" w:rsidRDefault="006211D2" w:rsidP="0016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
    <w:panose1 w:val="00000000000000000000"/>
    <w:charset w:val="4D"/>
    <w:family w:val="swiss"/>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0384" w14:textId="77777777" w:rsidR="006211D2" w:rsidRDefault="006211D2" w:rsidP="00163999">
      <w:r>
        <w:separator/>
      </w:r>
    </w:p>
  </w:footnote>
  <w:footnote w:type="continuationSeparator" w:id="0">
    <w:p w14:paraId="07B0D21E" w14:textId="77777777" w:rsidR="006211D2" w:rsidRDefault="006211D2" w:rsidP="001639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0332"/>
    <w:multiLevelType w:val="hybridMultilevel"/>
    <w:tmpl w:val="6CB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2B"/>
    <w:rsid w:val="000161C0"/>
    <w:rsid w:val="0002360F"/>
    <w:rsid w:val="00027CF8"/>
    <w:rsid w:val="000408B2"/>
    <w:rsid w:val="000420B1"/>
    <w:rsid w:val="00054FF2"/>
    <w:rsid w:val="00063D76"/>
    <w:rsid w:val="00077DFE"/>
    <w:rsid w:val="00080E4D"/>
    <w:rsid w:val="000B498F"/>
    <w:rsid w:val="000C5271"/>
    <w:rsid w:val="000D0409"/>
    <w:rsid w:val="000F4E23"/>
    <w:rsid w:val="001236BA"/>
    <w:rsid w:val="0012559E"/>
    <w:rsid w:val="00137575"/>
    <w:rsid w:val="00163999"/>
    <w:rsid w:val="00164B59"/>
    <w:rsid w:val="001C761F"/>
    <w:rsid w:val="00204D46"/>
    <w:rsid w:val="00214CCD"/>
    <w:rsid w:val="002155CB"/>
    <w:rsid w:val="00220DA6"/>
    <w:rsid w:val="00234E02"/>
    <w:rsid w:val="0024221D"/>
    <w:rsid w:val="00297628"/>
    <w:rsid w:val="002A09DA"/>
    <w:rsid w:val="0030393F"/>
    <w:rsid w:val="00305113"/>
    <w:rsid w:val="003151EB"/>
    <w:rsid w:val="00320E43"/>
    <w:rsid w:val="003424A8"/>
    <w:rsid w:val="00387B8D"/>
    <w:rsid w:val="00391F3D"/>
    <w:rsid w:val="003B61AF"/>
    <w:rsid w:val="003F25A7"/>
    <w:rsid w:val="004170BF"/>
    <w:rsid w:val="00497FA4"/>
    <w:rsid w:val="004A5FE1"/>
    <w:rsid w:val="004B7176"/>
    <w:rsid w:val="004E7E36"/>
    <w:rsid w:val="004F3981"/>
    <w:rsid w:val="004F7581"/>
    <w:rsid w:val="00525E17"/>
    <w:rsid w:val="00530299"/>
    <w:rsid w:val="00545498"/>
    <w:rsid w:val="00565803"/>
    <w:rsid w:val="00573340"/>
    <w:rsid w:val="00581945"/>
    <w:rsid w:val="005945C8"/>
    <w:rsid w:val="00603B29"/>
    <w:rsid w:val="00613E57"/>
    <w:rsid w:val="006211D2"/>
    <w:rsid w:val="00655799"/>
    <w:rsid w:val="00661815"/>
    <w:rsid w:val="00672091"/>
    <w:rsid w:val="006C1CFB"/>
    <w:rsid w:val="006C78BB"/>
    <w:rsid w:val="006F606E"/>
    <w:rsid w:val="007261FE"/>
    <w:rsid w:val="007325A7"/>
    <w:rsid w:val="00742263"/>
    <w:rsid w:val="00744621"/>
    <w:rsid w:val="00763989"/>
    <w:rsid w:val="007E4EE1"/>
    <w:rsid w:val="008164B6"/>
    <w:rsid w:val="0082292B"/>
    <w:rsid w:val="00824C30"/>
    <w:rsid w:val="00846BC7"/>
    <w:rsid w:val="00857882"/>
    <w:rsid w:val="00864B12"/>
    <w:rsid w:val="0088095C"/>
    <w:rsid w:val="008965E4"/>
    <w:rsid w:val="008A00CC"/>
    <w:rsid w:val="008E33EB"/>
    <w:rsid w:val="00907CE0"/>
    <w:rsid w:val="009317DA"/>
    <w:rsid w:val="009575E7"/>
    <w:rsid w:val="009640CD"/>
    <w:rsid w:val="00994C39"/>
    <w:rsid w:val="009951A9"/>
    <w:rsid w:val="009A6F47"/>
    <w:rsid w:val="009D422B"/>
    <w:rsid w:val="009D54D5"/>
    <w:rsid w:val="00A3022C"/>
    <w:rsid w:val="00A3126E"/>
    <w:rsid w:val="00A41CB0"/>
    <w:rsid w:val="00A44261"/>
    <w:rsid w:val="00A86216"/>
    <w:rsid w:val="00A929F3"/>
    <w:rsid w:val="00A97B62"/>
    <w:rsid w:val="00AC5455"/>
    <w:rsid w:val="00B049FF"/>
    <w:rsid w:val="00B067C2"/>
    <w:rsid w:val="00B33390"/>
    <w:rsid w:val="00B6132E"/>
    <w:rsid w:val="00B911A9"/>
    <w:rsid w:val="00BF1F11"/>
    <w:rsid w:val="00C06255"/>
    <w:rsid w:val="00C26B46"/>
    <w:rsid w:val="00C63608"/>
    <w:rsid w:val="00C77A4F"/>
    <w:rsid w:val="00CA5A9C"/>
    <w:rsid w:val="00CE18CD"/>
    <w:rsid w:val="00D22892"/>
    <w:rsid w:val="00D83C88"/>
    <w:rsid w:val="00DB158D"/>
    <w:rsid w:val="00DE1F82"/>
    <w:rsid w:val="00DF0E32"/>
    <w:rsid w:val="00E00F25"/>
    <w:rsid w:val="00E31EAA"/>
    <w:rsid w:val="00E32E84"/>
    <w:rsid w:val="00E32EC3"/>
    <w:rsid w:val="00E3758C"/>
    <w:rsid w:val="00EA2215"/>
    <w:rsid w:val="00EC12FE"/>
    <w:rsid w:val="00EC24E7"/>
    <w:rsid w:val="00F22628"/>
    <w:rsid w:val="00F44461"/>
    <w:rsid w:val="00F62C57"/>
    <w:rsid w:val="00F7079C"/>
    <w:rsid w:val="00FA0E5C"/>
    <w:rsid w:val="00FC22FD"/>
    <w:rsid w:val="00FD47E8"/>
    <w:rsid w:val="00FD75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7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2292B"/>
    <w:pPr>
      <w:jc w:val="center"/>
    </w:pPr>
    <w:rPr>
      <w:b/>
      <w:bCs/>
      <w:lang w:val="x-none" w:eastAsia="x-none"/>
    </w:rPr>
  </w:style>
  <w:style w:type="character" w:customStyle="1" w:styleId="BodyTextChar">
    <w:name w:val="Body Text Char"/>
    <w:basedOn w:val="DefaultParagraphFont"/>
    <w:link w:val="BodyText"/>
    <w:rsid w:val="0082292B"/>
    <w:rPr>
      <w:rFonts w:ascii="Times New Roman" w:eastAsia="Times New Roman" w:hAnsi="Times New Roman" w:cs="Times New Roman"/>
      <w:b/>
      <w:bCs/>
      <w:lang w:val="x-none" w:eastAsia="x-none"/>
    </w:rPr>
  </w:style>
  <w:style w:type="character" w:styleId="Hyperlink">
    <w:name w:val="Hyperlink"/>
    <w:basedOn w:val="DefaultParagraphFont"/>
    <w:rsid w:val="0082292B"/>
    <w:rPr>
      <w:color w:val="0563C1" w:themeColor="hyperlink"/>
      <w:u w:val="single"/>
    </w:rPr>
  </w:style>
  <w:style w:type="paragraph" w:styleId="ListParagraph">
    <w:name w:val="List Paragraph"/>
    <w:basedOn w:val="Normal"/>
    <w:uiPriority w:val="34"/>
    <w:qFormat/>
    <w:rsid w:val="0082292B"/>
    <w:pPr>
      <w:ind w:left="720"/>
      <w:contextualSpacing/>
    </w:pPr>
  </w:style>
  <w:style w:type="character" w:styleId="FollowedHyperlink">
    <w:name w:val="FollowedHyperlink"/>
    <w:basedOn w:val="DefaultParagraphFont"/>
    <w:uiPriority w:val="99"/>
    <w:semiHidden/>
    <w:unhideWhenUsed/>
    <w:rsid w:val="00F62C57"/>
    <w:rPr>
      <w:color w:val="954F72" w:themeColor="followedHyperlink"/>
      <w:u w:val="single"/>
    </w:rPr>
  </w:style>
  <w:style w:type="character" w:styleId="CommentReference">
    <w:name w:val="annotation reference"/>
    <w:basedOn w:val="DefaultParagraphFont"/>
    <w:uiPriority w:val="99"/>
    <w:semiHidden/>
    <w:unhideWhenUsed/>
    <w:rsid w:val="00305113"/>
    <w:rPr>
      <w:sz w:val="18"/>
      <w:szCs w:val="18"/>
    </w:rPr>
  </w:style>
  <w:style w:type="paragraph" w:styleId="CommentText">
    <w:name w:val="annotation text"/>
    <w:basedOn w:val="Normal"/>
    <w:link w:val="CommentTextChar"/>
    <w:uiPriority w:val="99"/>
    <w:semiHidden/>
    <w:unhideWhenUsed/>
    <w:rsid w:val="00305113"/>
  </w:style>
  <w:style w:type="character" w:customStyle="1" w:styleId="CommentTextChar">
    <w:name w:val="Comment Text Char"/>
    <w:basedOn w:val="DefaultParagraphFont"/>
    <w:link w:val="CommentText"/>
    <w:uiPriority w:val="99"/>
    <w:semiHidden/>
    <w:rsid w:val="0030511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5113"/>
    <w:rPr>
      <w:b/>
      <w:bCs/>
      <w:sz w:val="20"/>
      <w:szCs w:val="20"/>
    </w:rPr>
  </w:style>
  <w:style w:type="character" w:customStyle="1" w:styleId="CommentSubjectChar">
    <w:name w:val="Comment Subject Char"/>
    <w:basedOn w:val="CommentTextChar"/>
    <w:link w:val="CommentSubject"/>
    <w:uiPriority w:val="99"/>
    <w:semiHidden/>
    <w:rsid w:val="003051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113"/>
    <w:rPr>
      <w:sz w:val="18"/>
      <w:szCs w:val="18"/>
    </w:rPr>
  </w:style>
  <w:style w:type="character" w:customStyle="1" w:styleId="BalloonTextChar">
    <w:name w:val="Balloon Text Char"/>
    <w:basedOn w:val="DefaultParagraphFont"/>
    <w:link w:val="BalloonText"/>
    <w:uiPriority w:val="99"/>
    <w:semiHidden/>
    <w:rsid w:val="00305113"/>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rsid w:val="000408B2"/>
    <w:rPr>
      <w:color w:val="808080"/>
      <w:shd w:val="clear" w:color="auto" w:fill="E6E6E6"/>
    </w:rPr>
  </w:style>
  <w:style w:type="paragraph" w:styleId="Header">
    <w:name w:val="header"/>
    <w:basedOn w:val="Normal"/>
    <w:link w:val="HeaderChar"/>
    <w:uiPriority w:val="99"/>
    <w:unhideWhenUsed/>
    <w:rsid w:val="00163999"/>
    <w:pPr>
      <w:tabs>
        <w:tab w:val="center" w:pos="4680"/>
        <w:tab w:val="right" w:pos="9360"/>
      </w:tabs>
    </w:pPr>
  </w:style>
  <w:style w:type="character" w:customStyle="1" w:styleId="HeaderChar">
    <w:name w:val="Header Char"/>
    <w:basedOn w:val="DefaultParagraphFont"/>
    <w:link w:val="Header"/>
    <w:uiPriority w:val="99"/>
    <w:rsid w:val="00163999"/>
    <w:rPr>
      <w:rFonts w:ascii="Times New Roman" w:eastAsia="Times New Roman" w:hAnsi="Times New Roman" w:cs="Times New Roman"/>
    </w:rPr>
  </w:style>
  <w:style w:type="paragraph" w:styleId="Footer">
    <w:name w:val="footer"/>
    <w:basedOn w:val="Normal"/>
    <w:link w:val="FooterChar"/>
    <w:uiPriority w:val="99"/>
    <w:unhideWhenUsed/>
    <w:rsid w:val="00163999"/>
    <w:pPr>
      <w:tabs>
        <w:tab w:val="center" w:pos="4680"/>
        <w:tab w:val="right" w:pos="9360"/>
      </w:tabs>
    </w:pPr>
  </w:style>
  <w:style w:type="character" w:customStyle="1" w:styleId="FooterChar">
    <w:name w:val="Footer Char"/>
    <w:basedOn w:val="DefaultParagraphFont"/>
    <w:link w:val="Footer"/>
    <w:uiPriority w:val="99"/>
    <w:rsid w:val="001639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0991">
      <w:bodyDiv w:val="1"/>
      <w:marLeft w:val="0"/>
      <w:marRight w:val="0"/>
      <w:marTop w:val="0"/>
      <w:marBottom w:val="0"/>
      <w:divBdr>
        <w:top w:val="none" w:sz="0" w:space="0" w:color="auto"/>
        <w:left w:val="none" w:sz="0" w:space="0" w:color="auto"/>
        <w:bottom w:val="none" w:sz="0" w:space="0" w:color="auto"/>
        <w:right w:val="none" w:sz="0" w:space="0" w:color="auto"/>
      </w:divBdr>
    </w:div>
    <w:div w:id="636690390">
      <w:bodyDiv w:val="1"/>
      <w:marLeft w:val="0"/>
      <w:marRight w:val="0"/>
      <w:marTop w:val="0"/>
      <w:marBottom w:val="0"/>
      <w:divBdr>
        <w:top w:val="none" w:sz="0" w:space="0" w:color="auto"/>
        <w:left w:val="none" w:sz="0" w:space="0" w:color="auto"/>
        <w:bottom w:val="none" w:sz="0" w:space="0" w:color="auto"/>
        <w:right w:val="none" w:sz="0" w:space="0" w:color="auto"/>
      </w:divBdr>
      <w:divsChild>
        <w:div w:id="1175266209">
          <w:marLeft w:val="0"/>
          <w:marRight w:val="0"/>
          <w:marTop w:val="0"/>
          <w:marBottom w:val="0"/>
          <w:divBdr>
            <w:top w:val="none" w:sz="0" w:space="0" w:color="auto"/>
            <w:left w:val="none" w:sz="0" w:space="0" w:color="auto"/>
            <w:bottom w:val="none" w:sz="0" w:space="0" w:color="auto"/>
            <w:right w:val="none" w:sz="0" w:space="0" w:color="auto"/>
          </w:divBdr>
        </w:div>
        <w:div w:id="1749233747">
          <w:marLeft w:val="0"/>
          <w:marRight w:val="0"/>
          <w:marTop w:val="0"/>
          <w:marBottom w:val="0"/>
          <w:divBdr>
            <w:top w:val="none" w:sz="0" w:space="0" w:color="auto"/>
            <w:left w:val="none" w:sz="0" w:space="0" w:color="auto"/>
            <w:bottom w:val="none" w:sz="0" w:space="0" w:color="auto"/>
            <w:right w:val="none" w:sz="0" w:space="0" w:color="auto"/>
          </w:divBdr>
        </w:div>
        <w:div w:id="125515397">
          <w:marLeft w:val="0"/>
          <w:marRight w:val="0"/>
          <w:marTop w:val="0"/>
          <w:marBottom w:val="0"/>
          <w:divBdr>
            <w:top w:val="none" w:sz="0" w:space="0" w:color="auto"/>
            <w:left w:val="none" w:sz="0" w:space="0" w:color="auto"/>
            <w:bottom w:val="none" w:sz="0" w:space="0" w:color="auto"/>
            <w:right w:val="none" w:sz="0" w:space="0" w:color="auto"/>
          </w:divBdr>
        </w:div>
        <w:div w:id="444616951">
          <w:marLeft w:val="0"/>
          <w:marRight w:val="0"/>
          <w:marTop w:val="0"/>
          <w:marBottom w:val="0"/>
          <w:divBdr>
            <w:top w:val="none" w:sz="0" w:space="0" w:color="auto"/>
            <w:left w:val="none" w:sz="0" w:space="0" w:color="auto"/>
            <w:bottom w:val="none" w:sz="0" w:space="0" w:color="auto"/>
            <w:right w:val="none" w:sz="0" w:space="0" w:color="auto"/>
          </w:divBdr>
        </w:div>
        <w:div w:id="915475196">
          <w:marLeft w:val="0"/>
          <w:marRight w:val="0"/>
          <w:marTop w:val="0"/>
          <w:marBottom w:val="0"/>
          <w:divBdr>
            <w:top w:val="none" w:sz="0" w:space="0" w:color="auto"/>
            <w:left w:val="none" w:sz="0" w:space="0" w:color="auto"/>
            <w:bottom w:val="none" w:sz="0" w:space="0" w:color="auto"/>
            <w:right w:val="none" w:sz="0" w:space="0" w:color="auto"/>
          </w:divBdr>
        </w:div>
        <w:div w:id="1856773693">
          <w:marLeft w:val="0"/>
          <w:marRight w:val="0"/>
          <w:marTop w:val="0"/>
          <w:marBottom w:val="0"/>
          <w:divBdr>
            <w:top w:val="none" w:sz="0" w:space="0" w:color="auto"/>
            <w:left w:val="none" w:sz="0" w:space="0" w:color="auto"/>
            <w:bottom w:val="none" w:sz="0" w:space="0" w:color="auto"/>
            <w:right w:val="none" w:sz="0" w:space="0" w:color="auto"/>
          </w:divBdr>
        </w:div>
        <w:div w:id="398671941">
          <w:marLeft w:val="0"/>
          <w:marRight w:val="0"/>
          <w:marTop w:val="0"/>
          <w:marBottom w:val="0"/>
          <w:divBdr>
            <w:top w:val="none" w:sz="0" w:space="0" w:color="auto"/>
            <w:left w:val="none" w:sz="0" w:space="0" w:color="auto"/>
            <w:bottom w:val="none" w:sz="0" w:space="0" w:color="auto"/>
            <w:right w:val="none" w:sz="0" w:space="0" w:color="auto"/>
          </w:divBdr>
        </w:div>
      </w:divsChild>
    </w:div>
    <w:div w:id="802504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labrio.com/" TargetMode="External"/><Relationship Id="rId12" Type="http://schemas.openxmlformats.org/officeDocument/2006/relationships/hyperlink" Target="http://calabrio.com/products/calabrio-one/" TargetMode="External"/><Relationship Id="rId13" Type="http://schemas.openxmlformats.org/officeDocument/2006/relationships/hyperlink" Target="http://calabrio.com/" TargetMode="External"/><Relationship Id="rId14" Type="http://schemas.openxmlformats.org/officeDocument/2006/relationships/hyperlink" Target="https://twitter.com/Calabri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labrio.com/" TargetMode="External"/><Relationship Id="rId8" Type="http://schemas.openxmlformats.org/officeDocument/2006/relationships/hyperlink" Target="http://www.calabriocustomerconnect.com/awards/" TargetMode="External"/><Relationship Id="rId9" Type="http://schemas.openxmlformats.org/officeDocument/2006/relationships/hyperlink" Target="http://www.calabriocustomerconnect.com/" TargetMode="External"/><Relationship Id="rId10" Type="http://schemas.openxmlformats.org/officeDocument/2006/relationships/hyperlink" Target="http://www.calabriocustomer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Kleiderlein</dc:creator>
  <cp:keywords/>
  <dc:description/>
  <cp:lastModifiedBy>Meghan Marks</cp:lastModifiedBy>
  <cp:revision>4</cp:revision>
  <dcterms:created xsi:type="dcterms:W3CDTF">2017-09-29T22:34:00Z</dcterms:created>
  <dcterms:modified xsi:type="dcterms:W3CDTF">2017-10-03T17:57:00Z</dcterms:modified>
</cp:coreProperties>
</file>