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CF" w:rsidRDefault="00E726CF" w:rsidP="00D14053">
      <w:pPr>
        <w:autoSpaceDE w:val="0"/>
        <w:autoSpaceDN w:val="0"/>
        <w:adjustRightInd w:val="0"/>
        <w:spacing w:after="0" w:line="240" w:lineRule="auto"/>
        <w:rPr>
          <w:rFonts w:ascii="Arial" w:hAnsi="Arial" w:cs="Arial"/>
          <w:b/>
          <w:bCs/>
          <w:color w:val="000000"/>
        </w:rPr>
      </w:pPr>
      <w:r>
        <w:rPr>
          <w:noProof/>
        </w:rPr>
        <w:drawing>
          <wp:anchor distT="0" distB="0" distL="114300" distR="114300" simplePos="0" relativeHeight="251651584" behindDoc="1" locked="0" layoutInCell="1" allowOverlap="1" wp14:anchorId="504A61B5" wp14:editId="50932BCD">
            <wp:simplePos x="0" y="0"/>
            <wp:positionH relativeFrom="column">
              <wp:posOffset>2517140</wp:posOffset>
            </wp:positionH>
            <wp:positionV relativeFrom="paragraph">
              <wp:posOffset>-410210</wp:posOffset>
            </wp:positionV>
            <wp:extent cx="3091180" cy="1228090"/>
            <wp:effectExtent l="0" t="0" r="0" b="0"/>
            <wp:wrapThrough wrapText="bothSides">
              <wp:wrapPolygon edited="0">
                <wp:start x="0" y="0"/>
                <wp:lineTo x="0" y="21109"/>
                <wp:lineTo x="21431" y="21109"/>
                <wp:lineTo x="21431" y="0"/>
                <wp:lineTo x="0" y="0"/>
              </wp:wrapPolygon>
            </wp:wrapThrough>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118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rPr>
        <w:t>FOR IMMEDIATE RELEASE</w:t>
      </w:r>
    </w:p>
    <w:p w:rsidR="00E726CF" w:rsidRDefault="00E726CF" w:rsidP="00D14053">
      <w:pPr>
        <w:autoSpaceDE w:val="0"/>
        <w:autoSpaceDN w:val="0"/>
        <w:adjustRightInd w:val="0"/>
        <w:spacing w:after="0" w:line="240" w:lineRule="auto"/>
        <w:rPr>
          <w:rFonts w:ascii="Arial" w:hAnsi="Arial" w:cs="Arial"/>
          <w:b/>
          <w:bCs/>
          <w:color w:val="000000"/>
        </w:rPr>
      </w:pPr>
      <w:r>
        <w:rPr>
          <w:rFonts w:ascii="Arial" w:hAnsi="Arial" w:cs="Arial"/>
          <w:b/>
          <w:bCs/>
          <w:color w:val="000000"/>
        </w:rPr>
        <w:t>Contact: Jess Myers</w:t>
      </w:r>
    </w:p>
    <w:p w:rsidR="00E726CF" w:rsidRDefault="00E726CF" w:rsidP="00D14053">
      <w:pPr>
        <w:autoSpaceDE w:val="0"/>
        <w:autoSpaceDN w:val="0"/>
        <w:adjustRightInd w:val="0"/>
        <w:spacing w:after="0" w:line="240" w:lineRule="auto"/>
        <w:rPr>
          <w:rFonts w:ascii="Arial" w:hAnsi="Arial" w:cs="Arial"/>
          <w:color w:val="000000"/>
        </w:rPr>
      </w:pPr>
      <w:r>
        <w:rPr>
          <w:rFonts w:ascii="Arial" w:hAnsi="Arial" w:cs="Arial"/>
          <w:color w:val="000000"/>
        </w:rPr>
        <w:t>651.290.7465</w:t>
      </w:r>
    </w:p>
    <w:p w:rsidR="00E726CF" w:rsidRDefault="00E726CF" w:rsidP="00D14053">
      <w:pPr>
        <w:autoSpaceDE w:val="0"/>
        <w:autoSpaceDN w:val="0"/>
        <w:adjustRightInd w:val="0"/>
        <w:spacing w:after="0" w:line="240" w:lineRule="auto"/>
        <w:rPr>
          <w:rFonts w:ascii="Arial" w:hAnsi="Arial" w:cs="Arial"/>
          <w:color w:val="000000"/>
        </w:rPr>
      </w:pPr>
      <w:r>
        <w:rPr>
          <w:rFonts w:ascii="Arial" w:hAnsi="Arial" w:cs="Arial"/>
          <w:color w:val="000000"/>
        </w:rPr>
        <w:t>jessm@ewald.com</w:t>
      </w:r>
    </w:p>
    <w:p w:rsidR="00A42168" w:rsidRDefault="00A42168" w:rsidP="00AF5D2A">
      <w:pPr>
        <w:pStyle w:val="NoSpacing"/>
        <w:rPr>
          <w:b/>
          <w:sz w:val="34"/>
          <w:szCs w:val="34"/>
        </w:rPr>
      </w:pPr>
    </w:p>
    <w:p w:rsidR="00E726CF" w:rsidRPr="00E726CF" w:rsidRDefault="00E726CF" w:rsidP="00D14053">
      <w:pPr>
        <w:pStyle w:val="NoSpacing"/>
        <w:jc w:val="center"/>
        <w:rPr>
          <w:b/>
          <w:sz w:val="34"/>
          <w:szCs w:val="34"/>
        </w:rPr>
      </w:pPr>
      <w:r w:rsidRPr="00E726CF">
        <w:rPr>
          <w:b/>
          <w:sz w:val="34"/>
          <w:szCs w:val="34"/>
        </w:rPr>
        <w:t>ARCS Foundation Welcomes Lockheed Martin as AMC Sponsor</w:t>
      </w:r>
    </w:p>
    <w:p w:rsidR="00E726CF" w:rsidRDefault="00D14053" w:rsidP="00D14053">
      <w:pPr>
        <w:autoSpaceDE w:val="0"/>
        <w:autoSpaceDN w:val="0"/>
        <w:adjustRightInd w:val="0"/>
        <w:spacing w:after="0" w:line="240" w:lineRule="auto"/>
        <w:jc w:val="center"/>
        <w:rPr>
          <w:rFonts w:ascii="Arial" w:hAnsi="Arial" w:cs="Arial"/>
          <w:i/>
          <w:color w:val="000000"/>
        </w:rPr>
      </w:pPr>
      <w:r>
        <w:rPr>
          <w:rFonts w:ascii="Arial" w:hAnsi="Arial" w:cs="Arial"/>
          <w:i/>
          <w:color w:val="000000"/>
        </w:rPr>
        <w:t>World-wide aerospace leader renews commitment to supporting STEM education in U.S.</w:t>
      </w:r>
    </w:p>
    <w:p w:rsidR="00E726CF" w:rsidRPr="00FB5BC6" w:rsidRDefault="00E726CF" w:rsidP="00D14053">
      <w:pPr>
        <w:autoSpaceDE w:val="0"/>
        <w:autoSpaceDN w:val="0"/>
        <w:adjustRightInd w:val="0"/>
        <w:spacing w:after="0" w:line="240" w:lineRule="auto"/>
        <w:jc w:val="center"/>
        <w:rPr>
          <w:rFonts w:ascii="Arial" w:hAnsi="Arial" w:cs="Arial"/>
          <w:i/>
          <w:color w:val="000000"/>
        </w:rPr>
      </w:pPr>
    </w:p>
    <w:p w:rsidR="00E726CF" w:rsidRPr="00F411B9" w:rsidRDefault="00E726CF" w:rsidP="00D14053">
      <w:pPr>
        <w:spacing w:after="0" w:line="240" w:lineRule="auto"/>
        <w:rPr>
          <w:rFonts w:eastAsia="Times New Roman"/>
        </w:rPr>
      </w:pPr>
      <w:r>
        <w:rPr>
          <w:b/>
          <w:sz w:val="24"/>
        </w:rPr>
        <w:t>Washington, D.C.</w:t>
      </w:r>
      <w:r>
        <w:rPr>
          <w:rStyle w:val="Strong"/>
          <w:rFonts w:eastAsia="Times New Roman"/>
          <w:szCs w:val="20"/>
        </w:rPr>
        <w:t xml:space="preserve"> (</w:t>
      </w:r>
      <w:r w:rsidR="00AF5D2A">
        <w:rPr>
          <w:rStyle w:val="Strong"/>
          <w:rFonts w:eastAsia="Times New Roman"/>
          <w:szCs w:val="20"/>
        </w:rPr>
        <w:t>March</w:t>
      </w:r>
      <w:r w:rsidR="00AF5D2A">
        <w:rPr>
          <w:rStyle w:val="Strong"/>
          <w:rFonts w:eastAsia="Times New Roman"/>
          <w:szCs w:val="20"/>
        </w:rPr>
        <w:t xml:space="preserve"> </w:t>
      </w:r>
      <w:r w:rsidR="00E923DA">
        <w:rPr>
          <w:rStyle w:val="Strong"/>
          <w:rFonts w:eastAsia="Times New Roman"/>
          <w:szCs w:val="20"/>
        </w:rPr>
        <w:t>6</w:t>
      </w:r>
      <w:bookmarkStart w:id="0" w:name="_GoBack"/>
      <w:bookmarkEnd w:id="0"/>
      <w:r>
        <w:rPr>
          <w:rStyle w:val="Strong"/>
          <w:rFonts w:eastAsia="Times New Roman"/>
          <w:szCs w:val="20"/>
        </w:rPr>
        <w:t>, 2018</w:t>
      </w:r>
      <w:r w:rsidRPr="00ED45EB">
        <w:rPr>
          <w:rStyle w:val="Strong"/>
          <w:rFonts w:eastAsia="Times New Roman"/>
          <w:szCs w:val="20"/>
        </w:rPr>
        <w:t>)</w:t>
      </w:r>
      <w:r w:rsidRPr="00ED45EB">
        <w:rPr>
          <w:rFonts w:eastAsia="Times New Roman"/>
          <w:szCs w:val="20"/>
        </w:rPr>
        <w:t xml:space="preserve"> – </w:t>
      </w:r>
      <w:r>
        <w:rPr>
          <w:rFonts w:eastAsia="Times New Roman"/>
          <w:szCs w:val="20"/>
        </w:rPr>
        <w:t>As</w:t>
      </w:r>
      <w:r w:rsidR="001337CE">
        <w:rPr>
          <w:rFonts w:eastAsia="Times New Roman"/>
          <w:szCs w:val="20"/>
        </w:rPr>
        <w:t xml:space="preserve"> enthusiasm builds</w:t>
      </w:r>
      <w:r>
        <w:rPr>
          <w:rFonts w:eastAsia="Times New Roman"/>
          <w:szCs w:val="20"/>
        </w:rPr>
        <w:t xml:space="preserve"> for the 2018 All Members Conference, </w:t>
      </w:r>
      <w:hyperlink r:id="rId8" w:history="1">
        <w:r w:rsidRPr="00762020">
          <w:rPr>
            <w:rStyle w:val="Hyperlink"/>
            <w:rFonts w:eastAsia="Times New Roman"/>
            <w:szCs w:val="20"/>
          </w:rPr>
          <w:t>ARCS</w:t>
        </w:r>
        <w:r w:rsidRPr="00762020">
          <w:rPr>
            <w:rStyle w:val="Hyperlink"/>
            <w:rFonts w:cs="Arial"/>
            <w:b/>
            <w:bCs/>
          </w:rPr>
          <w:t>®</w:t>
        </w:r>
        <w:r w:rsidRPr="00762020">
          <w:rPr>
            <w:rStyle w:val="Hyperlink"/>
            <w:rFonts w:eastAsia="Times New Roman"/>
            <w:szCs w:val="20"/>
          </w:rPr>
          <w:t xml:space="preserve"> Foundation</w:t>
        </w:r>
      </w:hyperlink>
      <w:r>
        <w:rPr>
          <w:rFonts w:eastAsia="Times New Roman"/>
          <w:szCs w:val="20"/>
        </w:rPr>
        <w:t xml:space="preserve"> is pleased to welcome </w:t>
      </w:r>
      <w:hyperlink r:id="rId9" w:history="1">
        <w:r w:rsidRPr="00E726CF">
          <w:rPr>
            <w:rStyle w:val="Hyperlink"/>
            <w:rFonts w:eastAsia="Times New Roman"/>
            <w:szCs w:val="20"/>
          </w:rPr>
          <w:t>Lockheed Martin</w:t>
        </w:r>
      </w:hyperlink>
      <w:r>
        <w:rPr>
          <w:rFonts w:eastAsia="Times New Roman"/>
          <w:szCs w:val="20"/>
        </w:rPr>
        <w:t xml:space="preserve"> as the presenting sponsor of the event. The annual AMC will be held April 25-28 at the historic Willard Intercontinental Hotel in </w:t>
      </w:r>
      <w:r w:rsidRPr="00F411B9">
        <w:rPr>
          <w:rFonts w:eastAsia="Times New Roman"/>
        </w:rPr>
        <w:t>Washington, D.C.</w:t>
      </w:r>
    </w:p>
    <w:p w:rsidR="00F411B9" w:rsidRPr="00F411B9" w:rsidRDefault="00F411B9" w:rsidP="00D14053">
      <w:pPr>
        <w:spacing w:after="0" w:line="240" w:lineRule="auto"/>
        <w:rPr>
          <w:rFonts w:eastAsia="Times New Roman"/>
        </w:rPr>
      </w:pPr>
    </w:p>
    <w:p w:rsidR="00F411B9" w:rsidRDefault="00AF5D2A" w:rsidP="00D14053">
      <w:pPr>
        <w:spacing w:after="0"/>
      </w:pPr>
      <w:r w:rsidRPr="00F411B9">
        <w:rPr>
          <w:noProof/>
        </w:rPr>
        <w:drawing>
          <wp:anchor distT="0" distB="0" distL="114300" distR="114300" simplePos="0" relativeHeight="251664896" behindDoc="1" locked="0" layoutInCell="1" allowOverlap="1" wp14:anchorId="4E74D55D" wp14:editId="732A2FF1">
            <wp:simplePos x="0" y="0"/>
            <wp:positionH relativeFrom="column">
              <wp:posOffset>2451100</wp:posOffset>
            </wp:positionH>
            <wp:positionV relativeFrom="paragraph">
              <wp:posOffset>27305</wp:posOffset>
            </wp:positionV>
            <wp:extent cx="3384550" cy="817245"/>
            <wp:effectExtent l="0" t="0" r="6350" b="1905"/>
            <wp:wrapSquare wrapText="bothSides"/>
            <wp:docPr id="2" name="Picture 2" descr="https://www.arcsfoundation.org/files/civicrm/persist/contribute/images/Lockheed%20Mar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csfoundation.org/files/civicrm/persist/contribute/images/Lockheed%20Mart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55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B9" w:rsidRPr="00F411B9">
        <w:rPr>
          <w:rFonts w:cs="Arial"/>
          <w:shd w:val="clear" w:color="auto" w:fill="FFFFFF"/>
        </w:rPr>
        <w:t>Hea</w:t>
      </w:r>
      <w:r w:rsidR="00F411B9">
        <w:rPr>
          <w:rFonts w:cs="Arial"/>
          <w:shd w:val="clear" w:color="auto" w:fill="FFFFFF"/>
        </w:rPr>
        <w:t>dquartered in Bethesda, Md.</w:t>
      </w:r>
      <w:r w:rsidR="00F411B9" w:rsidRPr="00F411B9">
        <w:rPr>
          <w:rFonts w:cs="Arial"/>
          <w:shd w:val="clear" w:color="auto" w:fill="FFFFFF"/>
        </w:rPr>
        <w:t>, Lockheed Martin is a global security and aerospace company that employs approximately 100,000 people worldwide and is principally engaged in the research, design, development, manufacture, integration and sustainment of advanced technology systems, products and services.</w:t>
      </w:r>
      <w:r w:rsidR="00F411B9" w:rsidRPr="00F411B9">
        <w:t xml:space="preserve"> </w:t>
      </w:r>
      <w:r w:rsidR="00C23EAC">
        <w:t xml:space="preserve">The company’s </w:t>
      </w:r>
      <w:r w:rsidR="00F411B9">
        <w:t xml:space="preserve">on-going support of ARCS Foundation is an important part of </w:t>
      </w:r>
      <w:r w:rsidR="00C23EAC">
        <w:t xml:space="preserve">its </w:t>
      </w:r>
      <w:r w:rsidR="00F411B9">
        <w:t>ques</w:t>
      </w:r>
      <w:r w:rsidR="00D14053">
        <w:t xml:space="preserve">t to foster the future of </w:t>
      </w:r>
      <w:r w:rsidR="008B32D3">
        <w:t xml:space="preserve">science, technology, engineering, and math (STEM) </w:t>
      </w:r>
      <w:r w:rsidR="00D14053">
        <w:t>education in the United States.</w:t>
      </w:r>
    </w:p>
    <w:p w:rsidR="00D14053" w:rsidRPr="00F411B9" w:rsidRDefault="00D14053" w:rsidP="00D14053">
      <w:pPr>
        <w:spacing w:after="0"/>
      </w:pPr>
    </w:p>
    <w:p w:rsidR="004E038B" w:rsidRPr="004E038B" w:rsidRDefault="004E038B" w:rsidP="004E038B">
      <w:pPr>
        <w:spacing w:after="0"/>
      </w:pPr>
      <w:r w:rsidRPr="004E038B">
        <w:t>“As we look out at the challenges before us in the 21</w:t>
      </w:r>
      <w:r w:rsidRPr="004E038B">
        <w:rPr>
          <w:vertAlign w:val="superscript"/>
        </w:rPr>
        <w:t>st</w:t>
      </w:r>
      <w:r w:rsidRPr="004E038B">
        <w:t xml:space="preserve"> century, it is clear that educating students in science, technology, engineering, and math is more important than ever for the future,” said Marillyn A. Hewson, Lockheed Martin’s Chairman, President and CEO. “Lockheed Martin is committed to working with policy makers, educators, non-profit groups, and the business community to educate and inspire today’s youth to become tomorrow’s leaders through STEM.”</w:t>
      </w:r>
    </w:p>
    <w:p w:rsidR="00D14053" w:rsidRDefault="00D14053" w:rsidP="00D14053">
      <w:pPr>
        <w:spacing w:after="0"/>
      </w:pPr>
    </w:p>
    <w:p w:rsidR="00D14053" w:rsidRDefault="00D14053" w:rsidP="00D14053">
      <w:pPr>
        <w:spacing w:after="0"/>
      </w:pPr>
      <w:r>
        <w:t>Lockheed Martin’s presenting sponsorship of the AMC will include</w:t>
      </w:r>
      <w:r w:rsidR="001337CE">
        <w:t xml:space="preserve"> significant visibility, a large contingent from the company in </w:t>
      </w:r>
      <w:r>
        <w:t xml:space="preserve">attendance at the event, recognition on ARCS Foundation’s </w:t>
      </w:r>
      <w:r w:rsidR="001337CE">
        <w:t>website and</w:t>
      </w:r>
      <w:r>
        <w:t xml:space="preserve"> social media channels and a welcome and introduction of keynote </w:t>
      </w:r>
      <w:r w:rsidR="00BC17D6">
        <w:t xml:space="preserve">speaker </w:t>
      </w:r>
      <w:r w:rsidR="00D114B4">
        <w:t>Deborah Wince-Smith</w:t>
      </w:r>
      <w:r w:rsidR="00BC17D6">
        <w:t xml:space="preserve"> at</w:t>
      </w:r>
      <w:r>
        <w:t xml:space="preserve"> the event’s opening ceremony.</w:t>
      </w:r>
    </w:p>
    <w:p w:rsidR="00D14053" w:rsidRDefault="00D14053" w:rsidP="00D14053">
      <w:pPr>
        <w:spacing w:after="0"/>
        <w:rPr>
          <w:rFonts w:eastAsia="Times New Roman" w:cs="Arial"/>
        </w:rPr>
      </w:pPr>
    </w:p>
    <w:p w:rsidR="00D14053" w:rsidRDefault="00E726CF" w:rsidP="00D14053">
      <w:pPr>
        <w:spacing w:after="0"/>
        <w:rPr>
          <w:rFonts w:eastAsia="Times New Roman" w:cs="Arial"/>
        </w:rPr>
      </w:pPr>
      <w:r>
        <w:rPr>
          <w:rFonts w:eastAsia="Times New Roman" w:cs="Arial"/>
        </w:rPr>
        <w:t>“</w:t>
      </w:r>
      <w:r w:rsidR="00D14053">
        <w:rPr>
          <w:rFonts w:eastAsia="Times New Roman" w:cs="Arial"/>
        </w:rPr>
        <w:t xml:space="preserve">Sponsorship of the AMC is just one way in which Lockheed Martin continues to display its commitment to ARCS Foundation and the future of American STEM education, and we are thankful for </w:t>
      </w:r>
      <w:r w:rsidR="00C23EAC">
        <w:rPr>
          <w:rFonts w:eastAsia="Times New Roman" w:cs="Arial"/>
        </w:rPr>
        <w:t xml:space="preserve">its </w:t>
      </w:r>
      <w:r w:rsidR="00D14053">
        <w:rPr>
          <w:rFonts w:eastAsia="Times New Roman" w:cs="Arial"/>
        </w:rPr>
        <w:t>continued support and generosity</w:t>
      </w:r>
      <w:r>
        <w:rPr>
          <w:rFonts w:eastAsia="Times New Roman" w:cs="Arial"/>
        </w:rPr>
        <w:t xml:space="preserve">,” said </w:t>
      </w:r>
      <w:r w:rsidR="00D14053">
        <w:rPr>
          <w:rFonts w:eastAsia="Times New Roman" w:cs="Arial"/>
        </w:rPr>
        <w:t xml:space="preserve">Andi Purple, </w:t>
      </w:r>
      <w:r w:rsidR="00C23EAC">
        <w:rPr>
          <w:rFonts w:eastAsia="Times New Roman" w:cs="Arial"/>
        </w:rPr>
        <w:t xml:space="preserve">National </w:t>
      </w:r>
      <w:r w:rsidR="00D14053">
        <w:rPr>
          <w:rFonts w:eastAsia="Times New Roman" w:cs="Arial"/>
        </w:rPr>
        <w:t>P</w:t>
      </w:r>
      <w:r>
        <w:rPr>
          <w:rFonts w:eastAsia="Times New Roman" w:cs="Arial"/>
        </w:rPr>
        <w:t xml:space="preserve">resident of </w:t>
      </w:r>
      <w:r w:rsidR="00D14053">
        <w:rPr>
          <w:rFonts w:eastAsia="Times New Roman" w:cs="Arial"/>
        </w:rPr>
        <w:t>ARCS Foundation. “We look forward to their involvement in this renowned event.</w:t>
      </w:r>
      <w:r>
        <w:rPr>
          <w:rFonts w:eastAsia="Times New Roman" w:cs="Arial"/>
        </w:rPr>
        <w:t>”</w:t>
      </w:r>
    </w:p>
    <w:p w:rsidR="00E726CF" w:rsidRDefault="00E726CF" w:rsidP="00D14053">
      <w:pPr>
        <w:spacing w:after="0" w:line="240" w:lineRule="auto"/>
        <w:rPr>
          <w:rFonts w:eastAsia="Times New Roman" w:cs="Arial"/>
        </w:rPr>
      </w:pPr>
    </w:p>
    <w:p w:rsidR="00E726CF" w:rsidRDefault="00D14053" w:rsidP="00D14053">
      <w:pPr>
        <w:spacing w:after="0" w:line="240" w:lineRule="auto"/>
        <w:rPr>
          <w:rFonts w:eastAsia="Times New Roman" w:cs="Arial"/>
        </w:rPr>
      </w:pPr>
      <w:r>
        <w:rPr>
          <w:rFonts w:eastAsia="Times New Roman" w:cs="Arial"/>
        </w:rPr>
        <w:t xml:space="preserve">For registration information and an AMC schedule of events, please visit the conference </w:t>
      </w:r>
      <w:hyperlink r:id="rId11" w:history="1">
        <w:r w:rsidRPr="00D14053">
          <w:rPr>
            <w:rStyle w:val="Hyperlink"/>
            <w:rFonts w:eastAsia="Times New Roman" w:cs="Arial"/>
          </w:rPr>
          <w:t>website</w:t>
        </w:r>
      </w:hyperlink>
      <w:r>
        <w:rPr>
          <w:rFonts w:eastAsia="Times New Roman" w:cs="Arial"/>
        </w:rPr>
        <w:t xml:space="preserve">. </w:t>
      </w:r>
    </w:p>
    <w:p w:rsidR="00E726CF" w:rsidRDefault="00E726CF" w:rsidP="00D14053">
      <w:pPr>
        <w:spacing w:after="0" w:line="240" w:lineRule="auto"/>
        <w:rPr>
          <w:rFonts w:eastAsia="Times New Roman" w:cs="Arial"/>
        </w:rPr>
      </w:pPr>
    </w:p>
    <w:p w:rsidR="00E726CF" w:rsidRPr="00D06504" w:rsidRDefault="00E726CF" w:rsidP="00D14053">
      <w:pPr>
        <w:spacing w:after="0"/>
        <w:jc w:val="center"/>
      </w:pPr>
      <w:r w:rsidRPr="008E5D3B">
        <w:rPr>
          <w:rFonts w:cs="Arial"/>
          <w:color w:val="000000"/>
        </w:rPr>
        <w:t># # #</w:t>
      </w:r>
    </w:p>
    <w:p w:rsidR="00E726CF" w:rsidRDefault="00E726CF" w:rsidP="00D14053">
      <w:pPr>
        <w:autoSpaceDE w:val="0"/>
        <w:autoSpaceDN w:val="0"/>
        <w:adjustRightInd w:val="0"/>
        <w:spacing w:after="0" w:line="240" w:lineRule="auto"/>
        <w:rPr>
          <w:rFonts w:cs="Arial"/>
          <w:b/>
          <w:bCs/>
        </w:rPr>
      </w:pPr>
    </w:p>
    <w:p w:rsidR="00E726CF" w:rsidRPr="003D11D3" w:rsidRDefault="00E726CF" w:rsidP="00D14053">
      <w:pPr>
        <w:adjustRightInd w:val="0"/>
        <w:spacing w:after="0"/>
        <w:ind w:left="144" w:right="144"/>
      </w:pPr>
      <w:r w:rsidRPr="003D11D3">
        <w:rPr>
          <w:b/>
          <w:bCs/>
          <w:i/>
        </w:rPr>
        <w:lastRenderedPageBreak/>
        <w:t>About ARCS® Foundation</w:t>
      </w:r>
      <w:r w:rsidRPr="003D11D3">
        <w:rPr>
          <w:i/>
        </w:rPr>
        <w:t xml:space="preserve">: ARCS Foundation is a national nonprofit volunteer women’s organization that promotes American competitiveness by supporting talented </w:t>
      </w:r>
      <w:r w:rsidRPr="003D11D3">
        <w:rPr>
          <w:i/>
          <w:color w:val="000000"/>
        </w:rPr>
        <w:t xml:space="preserve">U.S. citizens working to complete degrees in science, technology, engineering, mathematics (STEM) and health disciplines at 50 of the nation’s leading research universities. Since 1958, the organization has awarded more than $100 million to more than 10,000 students. ARCS Foundation Scholars have produced thousands of research publications and patents, secured billions in grant funding, started science related companies, and played a significant role in teaching and mentoring young people in the STEM pipeline. More </w:t>
      </w:r>
      <w:r>
        <w:rPr>
          <w:i/>
          <w:color w:val="000000"/>
        </w:rPr>
        <w:t>information is available by visiting</w:t>
      </w:r>
      <w:r w:rsidRPr="003D11D3">
        <w:rPr>
          <w:i/>
          <w:color w:val="000000"/>
        </w:rPr>
        <w:t xml:space="preserve"> </w:t>
      </w:r>
      <w:hyperlink r:id="rId12" w:history="1">
        <w:r w:rsidRPr="003D11D3">
          <w:rPr>
            <w:rStyle w:val="Hyperlink"/>
            <w:i/>
          </w:rPr>
          <w:t>www.arcsfoundation.org</w:t>
        </w:r>
      </w:hyperlink>
      <w:r w:rsidRPr="003D11D3">
        <w:t>.</w:t>
      </w:r>
    </w:p>
    <w:p w:rsidR="00E726CF" w:rsidRDefault="00E726CF" w:rsidP="00D14053">
      <w:pPr>
        <w:spacing w:after="0"/>
      </w:pPr>
    </w:p>
    <w:p w:rsidR="00254BCB" w:rsidRDefault="00254BCB" w:rsidP="00D14053">
      <w:pPr>
        <w:spacing w:after="0"/>
      </w:pPr>
    </w:p>
    <w:sectPr w:rsidR="00254BCB" w:rsidSect="00E726C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35" w:rsidRDefault="00103A35" w:rsidP="00DC7B4E">
      <w:pPr>
        <w:spacing w:after="0" w:line="240" w:lineRule="auto"/>
      </w:pPr>
      <w:r>
        <w:separator/>
      </w:r>
    </w:p>
  </w:endnote>
  <w:endnote w:type="continuationSeparator" w:id="0">
    <w:p w:rsidR="00103A35" w:rsidRDefault="00103A35" w:rsidP="00DC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4E" w:rsidRDefault="00DC7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4E" w:rsidRDefault="00DC7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4E" w:rsidRDefault="00DC7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35" w:rsidRDefault="00103A35" w:rsidP="00DC7B4E">
      <w:pPr>
        <w:spacing w:after="0" w:line="240" w:lineRule="auto"/>
      </w:pPr>
      <w:r>
        <w:separator/>
      </w:r>
    </w:p>
  </w:footnote>
  <w:footnote w:type="continuationSeparator" w:id="0">
    <w:p w:rsidR="00103A35" w:rsidRDefault="00103A35" w:rsidP="00DC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4E" w:rsidRDefault="00DC7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4E" w:rsidRDefault="00DC7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4E" w:rsidRDefault="00DC7B4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son, Matthew S (US)">
    <w15:presenceInfo w15:providerId="None" w15:userId="Robinson, Matthew S (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CF"/>
    <w:rsid w:val="00103A35"/>
    <w:rsid w:val="001337CE"/>
    <w:rsid w:val="00227FA0"/>
    <w:rsid w:val="00254BCB"/>
    <w:rsid w:val="00305795"/>
    <w:rsid w:val="004E038B"/>
    <w:rsid w:val="0061458D"/>
    <w:rsid w:val="00640B2B"/>
    <w:rsid w:val="008B32D3"/>
    <w:rsid w:val="009B790F"/>
    <w:rsid w:val="00A42168"/>
    <w:rsid w:val="00A72083"/>
    <w:rsid w:val="00AF5D2A"/>
    <w:rsid w:val="00B6597A"/>
    <w:rsid w:val="00BC17D6"/>
    <w:rsid w:val="00C23EAC"/>
    <w:rsid w:val="00C9346C"/>
    <w:rsid w:val="00D114B4"/>
    <w:rsid w:val="00D14053"/>
    <w:rsid w:val="00DC7B4E"/>
    <w:rsid w:val="00E726CF"/>
    <w:rsid w:val="00E923DA"/>
    <w:rsid w:val="00EA71AB"/>
    <w:rsid w:val="00EC00FF"/>
    <w:rsid w:val="00F4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C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6CF"/>
    <w:rPr>
      <w:b/>
      <w:bCs/>
    </w:rPr>
  </w:style>
  <w:style w:type="character" w:styleId="Hyperlink">
    <w:name w:val="Hyperlink"/>
    <w:basedOn w:val="DefaultParagraphFont"/>
    <w:uiPriority w:val="99"/>
    <w:unhideWhenUsed/>
    <w:rsid w:val="00E726CF"/>
    <w:rPr>
      <w:color w:val="0000FF" w:themeColor="hyperlink"/>
      <w:u w:val="single"/>
    </w:rPr>
  </w:style>
  <w:style w:type="paragraph" w:styleId="NoSpacing">
    <w:name w:val="No Spacing"/>
    <w:uiPriority w:val="1"/>
    <w:qFormat/>
    <w:rsid w:val="00E726CF"/>
    <w:pPr>
      <w:spacing w:line="240" w:lineRule="auto"/>
    </w:pPr>
  </w:style>
  <w:style w:type="paragraph" w:styleId="BalloonText">
    <w:name w:val="Balloon Text"/>
    <w:basedOn w:val="Normal"/>
    <w:link w:val="BalloonTextChar"/>
    <w:uiPriority w:val="99"/>
    <w:semiHidden/>
    <w:unhideWhenUsed/>
    <w:rsid w:val="00E7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CF"/>
    <w:rPr>
      <w:rFonts w:ascii="Tahoma" w:hAnsi="Tahoma" w:cs="Tahoma"/>
      <w:sz w:val="16"/>
      <w:szCs w:val="16"/>
    </w:rPr>
  </w:style>
  <w:style w:type="character" w:styleId="CommentReference">
    <w:name w:val="annotation reference"/>
    <w:basedOn w:val="DefaultParagraphFont"/>
    <w:uiPriority w:val="99"/>
    <w:semiHidden/>
    <w:unhideWhenUsed/>
    <w:rsid w:val="00C23EAC"/>
    <w:rPr>
      <w:sz w:val="16"/>
      <w:szCs w:val="16"/>
    </w:rPr>
  </w:style>
  <w:style w:type="paragraph" w:styleId="CommentText">
    <w:name w:val="annotation text"/>
    <w:basedOn w:val="Normal"/>
    <w:link w:val="CommentTextChar"/>
    <w:uiPriority w:val="99"/>
    <w:semiHidden/>
    <w:unhideWhenUsed/>
    <w:rsid w:val="00C23EAC"/>
    <w:pPr>
      <w:spacing w:line="240" w:lineRule="auto"/>
    </w:pPr>
    <w:rPr>
      <w:sz w:val="20"/>
      <w:szCs w:val="20"/>
    </w:rPr>
  </w:style>
  <w:style w:type="character" w:customStyle="1" w:styleId="CommentTextChar">
    <w:name w:val="Comment Text Char"/>
    <w:basedOn w:val="DefaultParagraphFont"/>
    <w:link w:val="CommentText"/>
    <w:uiPriority w:val="99"/>
    <w:semiHidden/>
    <w:rsid w:val="00C23EAC"/>
    <w:rPr>
      <w:sz w:val="20"/>
      <w:szCs w:val="20"/>
    </w:rPr>
  </w:style>
  <w:style w:type="paragraph" w:styleId="CommentSubject">
    <w:name w:val="annotation subject"/>
    <w:basedOn w:val="CommentText"/>
    <w:next w:val="CommentText"/>
    <w:link w:val="CommentSubjectChar"/>
    <w:uiPriority w:val="99"/>
    <w:semiHidden/>
    <w:unhideWhenUsed/>
    <w:rsid w:val="00C23EAC"/>
    <w:rPr>
      <w:b/>
      <w:bCs/>
    </w:rPr>
  </w:style>
  <w:style w:type="character" w:customStyle="1" w:styleId="CommentSubjectChar">
    <w:name w:val="Comment Subject Char"/>
    <w:basedOn w:val="CommentTextChar"/>
    <w:link w:val="CommentSubject"/>
    <w:uiPriority w:val="99"/>
    <w:semiHidden/>
    <w:rsid w:val="00C23EAC"/>
    <w:rPr>
      <w:b/>
      <w:bCs/>
      <w:sz w:val="20"/>
      <w:szCs w:val="20"/>
    </w:rPr>
  </w:style>
  <w:style w:type="character" w:styleId="FollowedHyperlink">
    <w:name w:val="FollowedHyperlink"/>
    <w:basedOn w:val="DefaultParagraphFont"/>
    <w:uiPriority w:val="99"/>
    <w:semiHidden/>
    <w:unhideWhenUsed/>
    <w:rsid w:val="00A42168"/>
    <w:rPr>
      <w:color w:val="800080" w:themeColor="followedHyperlink"/>
      <w:u w:val="single"/>
    </w:rPr>
  </w:style>
  <w:style w:type="paragraph" w:styleId="Header">
    <w:name w:val="header"/>
    <w:basedOn w:val="Normal"/>
    <w:link w:val="HeaderChar"/>
    <w:uiPriority w:val="99"/>
    <w:unhideWhenUsed/>
    <w:rsid w:val="00DC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B4E"/>
  </w:style>
  <w:style w:type="paragraph" w:styleId="Footer">
    <w:name w:val="footer"/>
    <w:basedOn w:val="Normal"/>
    <w:link w:val="FooterChar"/>
    <w:uiPriority w:val="99"/>
    <w:unhideWhenUsed/>
    <w:rsid w:val="00DC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C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6CF"/>
    <w:rPr>
      <w:b/>
      <w:bCs/>
    </w:rPr>
  </w:style>
  <w:style w:type="character" w:styleId="Hyperlink">
    <w:name w:val="Hyperlink"/>
    <w:basedOn w:val="DefaultParagraphFont"/>
    <w:uiPriority w:val="99"/>
    <w:unhideWhenUsed/>
    <w:rsid w:val="00E726CF"/>
    <w:rPr>
      <w:color w:val="0000FF" w:themeColor="hyperlink"/>
      <w:u w:val="single"/>
    </w:rPr>
  </w:style>
  <w:style w:type="paragraph" w:styleId="NoSpacing">
    <w:name w:val="No Spacing"/>
    <w:uiPriority w:val="1"/>
    <w:qFormat/>
    <w:rsid w:val="00E726CF"/>
    <w:pPr>
      <w:spacing w:line="240" w:lineRule="auto"/>
    </w:pPr>
  </w:style>
  <w:style w:type="paragraph" w:styleId="BalloonText">
    <w:name w:val="Balloon Text"/>
    <w:basedOn w:val="Normal"/>
    <w:link w:val="BalloonTextChar"/>
    <w:uiPriority w:val="99"/>
    <w:semiHidden/>
    <w:unhideWhenUsed/>
    <w:rsid w:val="00E7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CF"/>
    <w:rPr>
      <w:rFonts w:ascii="Tahoma" w:hAnsi="Tahoma" w:cs="Tahoma"/>
      <w:sz w:val="16"/>
      <w:szCs w:val="16"/>
    </w:rPr>
  </w:style>
  <w:style w:type="character" w:styleId="CommentReference">
    <w:name w:val="annotation reference"/>
    <w:basedOn w:val="DefaultParagraphFont"/>
    <w:uiPriority w:val="99"/>
    <w:semiHidden/>
    <w:unhideWhenUsed/>
    <w:rsid w:val="00C23EAC"/>
    <w:rPr>
      <w:sz w:val="16"/>
      <w:szCs w:val="16"/>
    </w:rPr>
  </w:style>
  <w:style w:type="paragraph" w:styleId="CommentText">
    <w:name w:val="annotation text"/>
    <w:basedOn w:val="Normal"/>
    <w:link w:val="CommentTextChar"/>
    <w:uiPriority w:val="99"/>
    <w:semiHidden/>
    <w:unhideWhenUsed/>
    <w:rsid w:val="00C23EAC"/>
    <w:pPr>
      <w:spacing w:line="240" w:lineRule="auto"/>
    </w:pPr>
    <w:rPr>
      <w:sz w:val="20"/>
      <w:szCs w:val="20"/>
    </w:rPr>
  </w:style>
  <w:style w:type="character" w:customStyle="1" w:styleId="CommentTextChar">
    <w:name w:val="Comment Text Char"/>
    <w:basedOn w:val="DefaultParagraphFont"/>
    <w:link w:val="CommentText"/>
    <w:uiPriority w:val="99"/>
    <w:semiHidden/>
    <w:rsid w:val="00C23EAC"/>
    <w:rPr>
      <w:sz w:val="20"/>
      <w:szCs w:val="20"/>
    </w:rPr>
  </w:style>
  <w:style w:type="paragraph" w:styleId="CommentSubject">
    <w:name w:val="annotation subject"/>
    <w:basedOn w:val="CommentText"/>
    <w:next w:val="CommentText"/>
    <w:link w:val="CommentSubjectChar"/>
    <w:uiPriority w:val="99"/>
    <w:semiHidden/>
    <w:unhideWhenUsed/>
    <w:rsid w:val="00C23EAC"/>
    <w:rPr>
      <w:b/>
      <w:bCs/>
    </w:rPr>
  </w:style>
  <w:style w:type="character" w:customStyle="1" w:styleId="CommentSubjectChar">
    <w:name w:val="Comment Subject Char"/>
    <w:basedOn w:val="CommentTextChar"/>
    <w:link w:val="CommentSubject"/>
    <w:uiPriority w:val="99"/>
    <w:semiHidden/>
    <w:rsid w:val="00C23EAC"/>
    <w:rPr>
      <w:b/>
      <w:bCs/>
      <w:sz w:val="20"/>
      <w:szCs w:val="20"/>
    </w:rPr>
  </w:style>
  <w:style w:type="character" w:styleId="FollowedHyperlink">
    <w:name w:val="FollowedHyperlink"/>
    <w:basedOn w:val="DefaultParagraphFont"/>
    <w:uiPriority w:val="99"/>
    <w:semiHidden/>
    <w:unhideWhenUsed/>
    <w:rsid w:val="00A42168"/>
    <w:rPr>
      <w:color w:val="800080" w:themeColor="followedHyperlink"/>
      <w:u w:val="single"/>
    </w:rPr>
  </w:style>
  <w:style w:type="paragraph" w:styleId="Header">
    <w:name w:val="header"/>
    <w:basedOn w:val="Normal"/>
    <w:link w:val="HeaderChar"/>
    <w:uiPriority w:val="99"/>
    <w:unhideWhenUsed/>
    <w:rsid w:val="00DC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B4E"/>
  </w:style>
  <w:style w:type="paragraph" w:styleId="Footer">
    <w:name w:val="footer"/>
    <w:basedOn w:val="Normal"/>
    <w:link w:val="FooterChar"/>
    <w:uiPriority w:val="99"/>
    <w:unhideWhenUsed/>
    <w:rsid w:val="00DC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8130">
      <w:bodyDiv w:val="1"/>
      <w:marLeft w:val="0"/>
      <w:marRight w:val="0"/>
      <w:marTop w:val="0"/>
      <w:marBottom w:val="0"/>
      <w:divBdr>
        <w:top w:val="none" w:sz="0" w:space="0" w:color="auto"/>
        <w:left w:val="none" w:sz="0" w:space="0" w:color="auto"/>
        <w:bottom w:val="none" w:sz="0" w:space="0" w:color="auto"/>
        <w:right w:val="none" w:sz="0" w:space="0" w:color="auto"/>
      </w:divBdr>
    </w:div>
    <w:div w:id="1568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sfoundati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www.arcsfoundation.org"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rcsfoundation.org/civicrm/event/info%3Fid%3D1022%26reset%3D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ckheedmartin.com/u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Myers</dc:creator>
  <cp:lastModifiedBy>Jess Myers</cp:lastModifiedBy>
  <cp:revision>3</cp:revision>
  <dcterms:created xsi:type="dcterms:W3CDTF">2018-03-05T22:48:00Z</dcterms:created>
  <dcterms:modified xsi:type="dcterms:W3CDTF">2018-03-05T22:48:00Z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US\e346251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