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3010"/>
        <w:gridCol w:w="1773"/>
        <w:gridCol w:w="1919"/>
        <w:gridCol w:w="567"/>
      </w:tblGrid>
      <w:tr w:rsidR="00C91D6E" w14:paraId="7E78CCD4" w14:textId="77777777" w:rsidTr="00EC3CA6">
        <w:trPr>
          <w:trHeight w:val="1395"/>
        </w:trPr>
        <w:tc>
          <w:tcPr>
            <w:tcW w:w="5000" w:type="pct"/>
            <w:gridSpan w:val="5"/>
            <w:shd w:val="clear" w:color="auto" w:fill="004B8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32CBF9" w14:textId="77777777" w:rsidR="00C91D6E" w:rsidRDefault="00EC24F0">
            <w:r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14:paraId="51C7F116" w14:textId="77777777" w:rsidR="00C91D6E" w:rsidRDefault="00EC24F0">
            <w:r>
              <w:rPr>
                <w:rFonts w:ascii="Times New Roman" w:hAnsi="Times New Roman"/>
                <w:sz w:val="24"/>
                <w:szCs w:val="24"/>
              </w:rPr>
              <w:t>            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FF00833" wp14:editId="26776997">
                  <wp:extent cx="857250" cy="609600"/>
                  <wp:effectExtent l="0" t="0" r="0" b="0"/>
                  <wp:docPr id="1" name="Picture 1" descr="http://www.fsis.usda.gov/shared/images/USDArever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sis.usda.gov/shared/images/USDArever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>                                                         </w:t>
            </w:r>
          </w:p>
        </w:tc>
      </w:tr>
      <w:tr w:rsidR="00C91D6E" w14:paraId="4DFCBF3F" w14:textId="77777777" w:rsidTr="00EC3CA6">
        <w:trPr>
          <w:trHeight w:val="142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56DA2C" w14:textId="77777777" w:rsidR="00C91D6E" w:rsidRDefault="00EC24F0">
            <w:pPr>
              <w:jc w:val="center"/>
            </w:pPr>
            <w:r>
              <w:rPr>
                <w:rFonts w:ascii="Arial" w:hAnsi="Arial" w:cs="Arial"/>
                <w:b/>
                <w:bCs/>
                <w:sz w:val="82"/>
                <w:szCs w:val="82"/>
              </w:rPr>
              <w:t>Recall Release</w:t>
            </w:r>
          </w:p>
        </w:tc>
      </w:tr>
      <w:tr w:rsidR="00C91D6E" w14:paraId="1AA02C38" w14:textId="77777777" w:rsidTr="00EC3CA6">
        <w:trPr>
          <w:trHeight w:val="890"/>
        </w:trPr>
        <w:tc>
          <w:tcPr>
            <w:tcW w:w="2725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1B810" w14:textId="3432FC0E" w:rsidR="00C91D6E" w:rsidRDefault="00EC24F0">
            <w:r w:rsidRPr="00A55067">
              <w:rPr>
                <w:rFonts w:ascii="Times New Roman" w:hAnsi="Times New Roman"/>
                <w:b/>
                <w:bCs/>
                <w:sz w:val="24"/>
                <w:szCs w:val="24"/>
              </w:rPr>
              <w:t>CLASS I</w:t>
            </w:r>
            <w:r w:rsidR="000C1F0B" w:rsidRPr="00A55067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  <w:r w:rsidRPr="00A5506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RECALL</w:t>
            </w:r>
            <w:r w:rsidRPr="00A5506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HEALTH RISK: HIGH</w:t>
            </w:r>
          </w:p>
        </w:tc>
        <w:tc>
          <w:tcPr>
            <w:tcW w:w="2275" w:type="pct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F3866" w14:textId="64277FAC" w:rsidR="00C877C8" w:rsidRPr="00A55067" w:rsidRDefault="00EC24F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Congressional and Public Affairs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C1F0B" w:rsidRPr="00A55067">
              <w:rPr>
                <w:rFonts w:ascii="Times New Roman" w:hAnsi="Times New Roman"/>
                <w:sz w:val="24"/>
                <w:szCs w:val="24"/>
              </w:rPr>
              <w:t>Mitch Adams</w:t>
            </w:r>
            <w:r w:rsidRPr="00A55067">
              <w:rPr>
                <w:rFonts w:ascii="Times New Roman" w:hAnsi="Times New Roman"/>
                <w:sz w:val="24"/>
                <w:szCs w:val="24"/>
              </w:rPr>
              <w:t xml:space="preserve"> (202) 720-9113</w:t>
            </w:r>
          </w:p>
          <w:p w14:paraId="4C635AD3" w14:textId="4BC5E15F" w:rsidR="00C91D6E" w:rsidRDefault="00C877C8" w:rsidP="00442F61">
            <w:pPr>
              <w:jc w:val="right"/>
            </w:pPr>
            <w:r w:rsidRPr="00A55067">
              <w:rPr>
                <w:rFonts w:ascii="Times New Roman" w:hAnsi="Times New Roman"/>
                <w:sz w:val="24"/>
                <w:szCs w:val="24"/>
              </w:rPr>
              <w:t>Press@fsis.usda.gov</w:t>
            </w:r>
            <w:r w:rsidR="00EC24F0" w:rsidRPr="00A55067">
              <w:rPr>
                <w:rFonts w:ascii="Times New Roman" w:hAnsi="Times New Roman"/>
                <w:sz w:val="24"/>
                <w:szCs w:val="24"/>
              </w:rPr>
              <w:br/>
              <w:t>FSIS-RC-</w:t>
            </w:r>
            <w:r w:rsidR="000C1F0B" w:rsidRPr="00A55067">
              <w:rPr>
                <w:rFonts w:ascii="Times New Roman" w:hAnsi="Times New Roman"/>
                <w:sz w:val="24"/>
                <w:szCs w:val="24"/>
              </w:rPr>
              <w:t>105</w:t>
            </w:r>
            <w:r w:rsidR="00EC24F0" w:rsidRPr="00A55067">
              <w:rPr>
                <w:rFonts w:ascii="Times New Roman" w:hAnsi="Times New Roman"/>
                <w:sz w:val="24"/>
                <w:szCs w:val="24"/>
              </w:rPr>
              <w:t>-201</w:t>
            </w:r>
            <w:r w:rsidR="001B2997" w:rsidRPr="00A550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91D6E" w14:paraId="03ABD681" w14:textId="77777777" w:rsidTr="00EC3CA6">
        <w:trPr>
          <w:trHeight w:val="1377"/>
        </w:trPr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CD1279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> </w:t>
            </w:r>
          </w:p>
          <w:p w14:paraId="0F4A734B" w14:textId="3D09CC00" w:rsidR="00C91D6E" w:rsidRDefault="000C1F0B">
            <w:pPr>
              <w:jc w:val="center"/>
            </w:pPr>
            <w:r w:rsidRPr="005B0B1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SUZANNA’S KITCHEN</w:t>
            </w:r>
            <w:r w:rsidR="001B2997" w:rsidRPr="005B0B1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,</w:t>
            </w:r>
            <w:r w:rsidRPr="005B0B1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INC.,</w:t>
            </w:r>
            <w:r w:rsidR="00EC24F0" w:rsidRPr="005B0B1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="00EC24F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RECALLS </w:t>
            </w: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POULTRY</w:t>
            </w:r>
            <w:r w:rsidR="00EC24F0">
              <w:rPr>
                <w:rFonts w:ascii="Times New Roman" w:hAnsi="Times New Roman"/>
                <w:b/>
                <w:bCs/>
                <w:snapToGrid w:val="0"/>
                <w:color w:val="FF0000"/>
                <w:sz w:val="24"/>
                <w:szCs w:val="24"/>
              </w:rPr>
              <w:t xml:space="preserve"> </w:t>
            </w:r>
            <w:r w:rsidR="00EC24F0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PRODUCTS </w:t>
            </w:r>
          </w:p>
          <w:p w14:paraId="3635B4BA" w14:textId="22800532" w:rsidR="00C91D6E" w:rsidRDefault="00EC24F0">
            <w:pPr>
              <w:jc w:val="center"/>
            </w:pPr>
            <w:r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DUE TO </w:t>
            </w:r>
            <w:r w:rsidR="000C1F0B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>AN UNAPPROVED SUBSTANCE</w:t>
            </w:r>
          </w:p>
          <w:p w14:paraId="45630B0D" w14:textId="77777777" w:rsidR="00C91D6E" w:rsidRDefault="00EC24F0">
            <w:r>
              <w:rPr>
                <w:snapToGrid w:val="0"/>
                <w:color w:val="1F497D"/>
              </w:rPr>
              <w:t> </w:t>
            </w:r>
          </w:p>
        </w:tc>
      </w:tr>
      <w:tr w:rsidR="00C91D6E" w14:paraId="44EDCB9E" w14:textId="77777777" w:rsidTr="00EC3CA6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0D21A" w14:textId="4895336A" w:rsidR="00C91D6E" w:rsidRDefault="00EC24F0">
            <w:pPr>
              <w:autoSpaceDE w:val="0"/>
              <w:autoSpaceDN w:val="0"/>
              <w:ind w:firstLine="695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WASHINGTON, </w:t>
            </w:r>
            <w:r w:rsidR="000C1F0B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Oct. 26, </w:t>
            </w:r>
            <w:r w:rsidR="00B642BF"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>2018 –</w:t>
            </w:r>
            <w:r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C1F0B"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>Suzanna’s Kitchen</w:t>
            </w:r>
            <w:r w:rsidR="001B2997"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0C1F0B"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>Inc.</w:t>
            </w:r>
            <w:r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a </w:t>
            </w:r>
            <w:r w:rsidR="000C1F0B"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>Peachtree Corners,</w:t>
            </w:r>
            <w:r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0C1F0B"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>Ga</w:t>
            </w:r>
            <w:r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>. establishment, is recalling</w:t>
            </w:r>
            <w:r w:rsidR="00173F1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approximately 15</w:t>
            </w:r>
            <w:r w:rsidR="00727BE8">
              <w:rPr>
                <w:rFonts w:ascii="Times New Roman" w:hAnsi="Times New Roman"/>
                <w:snapToGrid w:val="0"/>
                <w:sz w:val="24"/>
                <w:szCs w:val="24"/>
              </w:rPr>
              <w:t>,363</w:t>
            </w:r>
            <w:r w:rsidR="00173F1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pounds</w:t>
            </w:r>
            <w:r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of </w:t>
            </w:r>
            <w:r w:rsidR="000C1F0B"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>grilled chicken</w:t>
            </w:r>
            <w:r w:rsidRPr="00EE7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products due to </w:t>
            </w:r>
            <w:r w:rsidR="000C1F0B"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>an unapproved substance</w:t>
            </w:r>
            <w:r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>, the U.S. Department of Agriculture’s Food Safety and Inspection Service (FSIS) announced today. The product contain</w:t>
            </w:r>
            <w:r w:rsidR="00EE7F58">
              <w:rPr>
                <w:rFonts w:ascii="Times New Roman" w:hAnsi="Times New Roman"/>
                <w:snapToGrid w:val="0"/>
                <w:sz w:val="24"/>
                <w:szCs w:val="24"/>
              </w:rPr>
              <w:t>s</w:t>
            </w:r>
            <w:r w:rsidR="000C1F0B"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E3FEA">
              <w:rPr>
                <w:rFonts w:ascii="Times New Roman" w:hAnsi="Times New Roman"/>
                <w:snapToGrid w:val="0"/>
                <w:sz w:val="24"/>
                <w:szCs w:val="24"/>
              </w:rPr>
              <w:t>concentrations of</w:t>
            </w:r>
            <w:r w:rsidR="000C1F0B"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thallium.</w:t>
            </w:r>
            <w:r w:rsidRPr="00EE7F58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 </w:t>
            </w:r>
          </w:p>
          <w:p w14:paraId="219914FA" w14:textId="77777777" w:rsidR="00C91D6E" w:rsidRDefault="00EC24F0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08C67318" w14:textId="5325A16D" w:rsidR="00C91D6E" w:rsidRDefault="00EC24F0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</w:t>
            </w:r>
            <w:r w:rsidR="005B6C6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ready-to-eat (RTE) grilled chicken strip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items were produced on </w:t>
            </w:r>
            <w:r w:rsidR="005B6C64">
              <w:rPr>
                <w:rFonts w:ascii="Times New Roman" w:hAnsi="Times New Roman"/>
                <w:snapToGrid w:val="0"/>
                <w:sz w:val="24"/>
                <w:szCs w:val="24"/>
              </w:rPr>
              <w:t>June 20, 2018</w:t>
            </w:r>
            <w:r>
              <w:rPr>
                <w:rFonts w:ascii="Times New Roman" w:hAnsi="Times New Roman"/>
                <w:snapToGrid w:val="0"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following products are subject to recall: </w:t>
            </w:r>
          </w:p>
          <w:p w14:paraId="403A2301" w14:textId="77777777" w:rsidR="00C91D6E" w:rsidRDefault="00EC24F0">
            <w:pPr>
              <w:autoSpaceDE w:val="0"/>
              <w:autoSpaceDN w:val="0"/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 </w:t>
            </w:r>
          </w:p>
          <w:p w14:paraId="115DBB8D" w14:textId="0E5236E9" w:rsidR="00C91D6E" w:rsidRDefault="005B6C64">
            <w:pPr>
              <w:numPr>
                <w:ilvl w:val="0"/>
                <w:numId w:val="1"/>
              </w:numPr>
              <w:snapToGrid w:val="0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8</w:t>
            </w:r>
            <w:r w:rsidR="00EC24F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oz</w:t>
            </w:r>
            <w:r w:rsidR="00EC24F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boxed p</w:t>
            </w:r>
            <w:r w:rsidR="00EC24F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ackages of “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NATURE RAISED F</w:t>
            </w:r>
            <w:r w:rsidR="009E3F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arms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9E3FEA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organic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GLUTEN FREE GRILLED CHICKEN BREAST STRIPS</w:t>
            </w:r>
            <w:r w:rsidR="00EC24F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” 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with a</w:t>
            </w:r>
            <w:r w:rsidR="00844750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</w:t>
            </w:r>
            <w:r w:rsidR="00BB63B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Use By</w:t>
            </w:r>
            <w:r w:rsidR="00BB63B3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”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date of June 2</w:t>
            </w:r>
            <w:r w:rsidR="00727BE8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, 2019 and a </w:t>
            </w:r>
            <w:r w:rsidR="0088125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>lot number</w:t>
            </w:r>
            <w:r w:rsidR="00044CAD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of</w:t>
            </w:r>
            <w:r w:rsidR="0088125C">
              <w:rPr>
                <w:rFonts w:ascii="Times New Roman" w:eastAsia="Times New Roman" w:hAnsi="Times New Roman"/>
                <w:snapToGrid w:val="0"/>
                <w:sz w:val="24"/>
                <w:szCs w:val="24"/>
              </w:rPr>
              <w:t xml:space="preserve"> “1718SUZ01”.</w:t>
            </w:r>
          </w:p>
          <w:p w14:paraId="21B66E37" w14:textId="609A3579" w:rsidR="00C91D6E" w:rsidRDefault="00EC24F0" w:rsidP="005B6C64">
            <w:pPr>
              <w:snapToGrid w:val="0"/>
              <w:ind w:left="36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 </w:t>
            </w:r>
          </w:p>
          <w:p w14:paraId="6EAEEC66" w14:textId="3765EED8" w:rsidR="00C91D6E" w:rsidRDefault="00EC24F0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products subject to recall bear establishment </w:t>
            </w:r>
            <w:r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number “EST. </w:t>
            </w:r>
            <w:r w:rsidR="002D7734"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>1381”</w:t>
            </w:r>
            <w:r w:rsidR="002D7734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on</w:t>
            </w:r>
            <w:r w:rsidR="00173F15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the side panel of the box</w:t>
            </w:r>
            <w:r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These items were shipped to retail </w:t>
            </w:r>
            <w:r w:rsidR="005B6C64"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>locations nationwide.</w:t>
            </w:r>
          </w:p>
          <w:p w14:paraId="47AFFCA4" w14:textId="77777777" w:rsidR="00C91D6E" w:rsidRDefault="00EC24F0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                                  </w:t>
            </w:r>
            <w:bookmarkStart w:id="0" w:name="_GoBack"/>
            <w:bookmarkEnd w:id="0"/>
          </w:p>
          <w:p w14:paraId="0BC28372" w14:textId="7CC3B8E9" w:rsidR="00A55067" w:rsidRPr="00A55067" w:rsidRDefault="00A55067" w:rsidP="00A55067">
            <w:pPr>
              <w:ind w:firstLine="69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bookmarkStart w:id="1" w:name="_Hlk528327409"/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 problem was discovered when the Michigan Department of Health and Human Services </w:t>
            </w:r>
            <w:r w:rsidRPr="00A550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tested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retail packages of Nature Raised Farms Organic Gluten Free Grilled Chicken Strips produced by Suzanna’s Kitchen, Inc.</w:t>
            </w:r>
            <w:r w:rsidR="009E3FE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and found concentrations of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thallium in the product</w:t>
            </w:r>
            <w:r w:rsidR="009F3E2A"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The concentration</w:t>
            </w:r>
            <w:r w:rsidR="009E3FE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levels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do not present an immediate health hazard</w:t>
            </w:r>
            <w:r w:rsidR="009E3FEA">
              <w:rPr>
                <w:rFonts w:ascii="Times New Roman" w:hAnsi="Times New Roman"/>
                <w:snapToGrid w:val="0"/>
                <w:sz w:val="24"/>
                <w:szCs w:val="24"/>
              </w:rPr>
              <w:t>; however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 w:rsidR="009F3E2A">
              <w:rPr>
                <w:rFonts w:ascii="Times New Roman" w:hAnsi="Times New Roman"/>
                <w:snapToGrid w:val="0"/>
                <w:sz w:val="24"/>
                <w:szCs w:val="24"/>
              </w:rPr>
              <w:t>FSIS is recommending this Class II recall out of an abundance of caution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because prolonged ingestion of contaminated product in sensitive populations </w:t>
            </w:r>
            <w:r w:rsidR="009F3E2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could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cause some health effect</w:t>
            </w:r>
            <w:r w:rsidR="009F3E2A">
              <w:rPr>
                <w:rFonts w:ascii="Times New Roman" w:hAnsi="Times New Roman"/>
                <w:snapToGrid w:val="0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  </w:t>
            </w:r>
            <w:r w:rsidR="009F3E2A">
              <w:rPr>
                <w:rFonts w:ascii="Times New Roman" w:hAnsi="Times New Roman"/>
                <w:snapToGrid w:val="0"/>
                <w:sz w:val="24"/>
                <w:szCs w:val="24"/>
              </w:rPr>
              <w:t>FSIS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is working with the involved parties to identify the source of the contamination and prevent any further product from going into commerce.</w:t>
            </w:r>
            <w:r w:rsidRPr="00A5506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bookmarkEnd w:id="1"/>
          <w:p w14:paraId="22DAC159" w14:textId="77777777" w:rsidR="005B6C64" w:rsidRDefault="005B6C64" w:rsidP="005B6C64">
            <w:pPr>
              <w:ind w:firstLine="720"/>
            </w:pPr>
          </w:p>
          <w:p w14:paraId="32D6DE92" w14:textId="77777777" w:rsidR="00C91D6E" w:rsidRPr="005B0B1F" w:rsidRDefault="007E3A04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  <w:r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There have been no confirmed </w:t>
            </w:r>
            <w:r w:rsidR="00EC24F0"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reports of adverse reactions due to consumption of these products. </w:t>
            </w:r>
            <w:r w:rsidR="00EC24F0" w:rsidRPr="005B0B1F">
              <w:rPr>
                <w:rFonts w:ascii="Times New Roman" w:hAnsi="Times New Roman"/>
                <w:sz w:val="24"/>
                <w:szCs w:val="24"/>
              </w:rPr>
              <w:t>Anyone concerned about an injury or illness should contact a healthcare provider.</w:t>
            </w:r>
            <w:r w:rsidR="00EC24F0"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  <w:r w:rsidR="00EC24F0" w:rsidRPr="005B0B1F">
              <w:rPr>
                <w:rFonts w:ascii="Verdana" w:hAnsi="Verdana"/>
                <w:snapToGrid w:val="0"/>
                <w:sz w:val="17"/>
                <w:szCs w:val="17"/>
              </w:rPr>
              <w:t> </w:t>
            </w:r>
          </w:p>
          <w:p w14:paraId="78256825" w14:textId="77777777" w:rsidR="00EC3CA6" w:rsidRPr="005B0B1F" w:rsidRDefault="00EC3CA6">
            <w:pPr>
              <w:ind w:firstLine="720"/>
              <w:rPr>
                <w:rFonts w:ascii="Verdana" w:hAnsi="Verdana"/>
                <w:snapToGrid w:val="0"/>
                <w:sz w:val="17"/>
                <w:szCs w:val="17"/>
              </w:rPr>
            </w:pPr>
          </w:p>
          <w:p w14:paraId="4E193CDD" w14:textId="55624BEF" w:rsidR="00EC3CA6" w:rsidRPr="005B0B1F" w:rsidRDefault="00F67CE4">
            <w:pPr>
              <w:ind w:firstLine="720"/>
              <w:rPr>
                <w:rFonts w:ascii="Times New Roman" w:hAnsi="Times New Roman"/>
                <w:sz w:val="24"/>
              </w:rPr>
            </w:pPr>
            <w:r w:rsidRPr="005B0B1F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FSIS is concerned that some product may be frozen and in consumers’ freezers</w:t>
            </w:r>
            <w:r w:rsidR="00BB63B3"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 </w:t>
            </w:r>
            <w:r w:rsidR="00EC3CA6" w:rsidRPr="005B0B1F">
              <w:rPr>
                <w:rFonts w:ascii="Times New Roman" w:hAnsi="Times New Roman"/>
                <w:sz w:val="24"/>
              </w:rPr>
              <w:t>Consumers who have purchased these products are urged not to consume them. These products should be thrown away or returned to the place of purchase.</w:t>
            </w:r>
          </w:p>
          <w:p w14:paraId="3940DA01" w14:textId="77777777" w:rsidR="00C91D6E" w:rsidRPr="005B0B1F" w:rsidRDefault="00EC24F0">
            <w:pPr>
              <w:ind w:firstLine="720"/>
            </w:pPr>
            <w:r w:rsidRPr="005B0B1F">
              <w:t> </w:t>
            </w:r>
          </w:p>
          <w:p w14:paraId="07F82B8A" w14:textId="6B71396B" w:rsidR="00C91D6E" w:rsidRPr="005B0B1F" w:rsidRDefault="00EC24F0">
            <w:pPr>
              <w:autoSpaceDE w:val="0"/>
              <w:autoSpaceDN w:val="0"/>
              <w:ind w:firstLine="720"/>
            </w:pPr>
            <w:r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FSIS routinely conducts recall effectiveness checks to verify </w:t>
            </w:r>
            <w:r w:rsidR="00504E52"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that </w:t>
            </w:r>
            <w:r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recalling firms </w:t>
            </w:r>
            <w:r w:rsidR="008F3234"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are </w:t>
            </w:r>
            <w:r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>notify</w:t>
            </w:r>
            <w:r w:rsidR="008F3234"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>ing</w:t>
            </w:r>
            <w:r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their</w:t>
            </w:r>
            <w:r w:rsidRPr="005B0B1F">
              <w:rPr>
                <w:rFonts w:ascii="Times New Roman" w:hAnsi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customers of the recall and that </w:t>
            </w:r>
            <w:r w:rsidR="0058145B"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actions </w:t>
            </w:r>
            <w:r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are </w:t>
            </w:r>
            <w:r w:rsidR="008F3234"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being </w:t>
            </w:r>
            <w:r w:rsidRPr="005B0B1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taken to make certain that the product is no longer available to consumers. </w:t>
            </w:r>
          </w:p>
          <w:p w14:paraId="56AAF212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7A9924A0" w14:textId="5EFFEC85" w:rsidR="00DA3277" w:rsidRDefault="00DA3277">
            <w:pPr>
              <w:ind w:firstLine="7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866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Media with questions can contact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Worth Sparkman</w:t>
            </w:r>
            <w:r w:rsidRPr="004866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Public Relations Senior Manager</w:t>
            </w:r>
            <w:r w:rsidRPr="004866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at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479-290-6358 or </w:t>
            </w:r>
            <w:hyperlink r:id="rId6" w:history="1">
              <w:r w:rsidRPr="00A67E9C"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worth.sparkman@tyson.com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 C</w:t>
            </w:r>
            <w:r w:rsidRPr="004866AC">
              <w:rPr>
                <w:rFonts w:ascii="Times New Roman" w:hAnsi="Times New Roman"/>
                <w:snapToGrid w:val="0"/>
                <w:sz w:val="24"/>
                <w:szCs w:val="24"/>
              </w:rPr>
              <w:t>onsumers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4866AC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with questions can contact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Tyson Consumer Relations at 1-888-747-7611.</w:t>
            </w:r>
          </w:p>
          <w:p w14:paraId="1092F493" w14:textId="2C6D5D18" w:rsidR="00C91D6E" w:rsidRDefault="00EC24F0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 </w:t>
            </w:r>
          </w:p>
          <w:p w14:paraId="70BD5762" w14:textId="77777777" w:rsidR="00C91D6E" w:rsidRDefault="00EC24F0">
            <w:pPr>
              <w:ind w:firstLine="720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Consumers with food safety questions can "Ask Karen," the FSIS virtual representative available 24 hours a day at </w:t>
            </w:r>
            <w:hyperlink r:id="rId7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AskKaren.gov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via smartphone at </w:t>
            </w:r>
            <w:hyperlink r:id="rId8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m.askkaren.gov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 The toll-free USDA Meat and Poultry Hotline 1-888-MPHotline (1-888-674-6854) is available in English and S</w:t>
            </w:r>
            <w:r w:rsidR="007F4992">
              <w:rPr>
                <w:rFonts w:ascii="Times New Roman" w:hAnsi="Times New Roman"/>
                <w:snapToGrid w:val="0"/>
                <w:sz w:val="24"/>
                <w:szCs w:val="24"/>
              </w:rPr>
              <w:t>panish and can be reached from 1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0 a.m. to </w:t>
            </w:r>
            <w:r w:rsidR="00DF4EBE">
              <w:rPr>
                <w:rFonts w:ascii="Times New Roman" w:hAnsi="Times New Roman"/>
                <w:snapToGrid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p.m. (Eastern Time) Monday through Friday. Recorded food safety messages are available 24 hours a day. The online Electronic Consumer Complaint Monitoring System can be accessed 24 hours a day at: </w:t>
            </w:r>
            <w:hyperlink r:id="rId9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http://www.fsis.usda.gov/reportproblem</w:t>
              </w:r>
            </w:hyperlink>
            <w:r>
              <w:rPr>
                <w:rFonts w:ascii="Times New Roman" w:hAnsi="Times New Roman"/>
                <w:snapToGrid w:val="0"/>
                <w:color w:val="17365D"/>
                <w:sz w:val="24"/>
                <w:szCs w:val="24"/>
              </w:rPr>
              <w:t>.</w:t>
            </w:r>
          </w:p>
          <w:p w14:paraId="2ACE3C58" w14:textId="77777777" w:rsidR="00C91D6E" w:rsidRDefault="00EC24F0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1D6E" w14:paraId="0673FE46" w14:textId="77777777" w:rsidTr="00EC3CA6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A94975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###</w:t>
            </w:r>
          </w:p>
        </w:tc>
      </w:tr>
      <w:tr w:rsidR="00C91D6E" w14:paraId="4D9654A8" w14:textId="77777777" w:rsidTr="00EC3CA6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E8525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NOTE: Access news releases and other information at FSIS’ website at </w:t>
            </w:r>
            <w:hyperlink r:id="rId10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http://www.fsis.usda.gov/recalls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  <w:p w14:paraId="1B769B62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Follow FSIS on Twitter at </w:t>
            </w:r>
            <w:hyperlink r:id="rId11" w:history="1">
              <w:r>
                <w:rPr>
                  <w:rStyle w:val="Hyperlink"/>
                  <w:rFonts w:ascii="Times New Roman" w:hAnsi="Times New Roman"/>
                  <w:snapToGrid w:val="0"/>
                  <w:sz w:val="24"/>
                  <w:szCs w:val="24"/>
                </w:rPr>
                <w:t>twitter.com/usdafoodsafety</w:t>
              </w:r>
            </w:hyperlink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or in Spanish at:</w:t>
            </w:r>
            <w:r>
              <w:rPr>
                <w:rFonts w:ascii="Times New Roman" w:hAnsi="Times New Roman"/>
                <w:snapToGrid w:val="0"/>
                <w:color w:val="0000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FF"/>
                <w:sz w:val="24"/>
                <w:szCs w:val="24"/>
                <w:u w:val="single"/>
              </w:rPr>
              <w:t>twitter.com/usdafoodsafe_es.</w:t>
            </w:r>
          </w:p>
          <w:p w14:paraId="3033C842" w14:textId="77777777" w:rsidR="00C91D6E" w:rsidRDefault="00EC24F0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1D6E" w14:paraId="47D3DDD4" w14:textId="77777777" w:rsidTr="00EC3CA6">
        <w:trPr>
          <w:trHeight w:val="69"/>
        </w:trPr>
        <w:tc>
          <w:tcPr>
            <w:tcW w:w="1117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A9237" w14:textId="77777777" w:rsidR="00C91D6E" w:rsidRDefault="00EC24F0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580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81203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USDA RECALL CLASSIFICATIONS</w:t>
            </w:r>
          </w:p>
        </w:tc>
        <w:tc>
          <w:tcPr>
            <w:tcW w:w="303" w:type="pct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7C240" w14:textId="77777777" w:rsidR="00C91D6E" w:rsidRDefault="00EC24F0"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1D6E" w14:paraId="0918952B" w14:textId="77777777" w:rsidTr="00EC3CA6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25F1D9EB" w14:textId="77777777" w:rsidR="00C91D6E" w:rsidRDefault="00C91D6E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41E649" w14:textId="77777777" w:rsidR="00C91D6E" w:rsidRDefault="00EC24F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reasonable probability that the use of the product will cause serious, adverse health consequences or death.</w:t>
            </w:r>
          </w:p>
        </w:tc>
        <w:tc>
          <w:tcPr>
            <w:tcW w:w="0" w:type="auto"/>
            <w:vMerge/>
            <w:vAlign w:val="center"/>
            <w:hideMark/>
          </w:tcPr>
          <w:p w14:paraId="5D2C5729" w14:textId="77777777" w:rsidR="00C91D6E" w:rsidRDefault="00C91D6E"/>
        </w:tc>
      </w:tr>
      <w:tr w:rsidR="00C91D6E" w14:paraId="147123AD" w14:textId="77777777" w:rsidTr="00EC3CA6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0F1F3ADC" w14:textId="77777777" w:rsidR="00C91D6E" w:rsidRDefault="00C91D6E"/>
        </w:tc>
        <w:tc>
          <w:tcPr>
            <w:tcW w:w="358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21D227" w14:textId="77777777" w:rsidR="00C91D6E" w:rsidRDefault="00EC24F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 </w:t>
            </w:r>
            <w:r>
              <w:rPr>
                <w:rFonts w:ascii="Times New Roman" w:hAnsi="Times New Roman"/>
                <w:sz w:val="24"/>
                <w:szCs w:val="24"/>
              </w:rPr>
              <w:t>This is a health hazard situation where there is a remote probability of adverse health consequences from the use of the product.</w:t>
            </w:r>
          </w:p>
        </w:tc>
        <w:tc>
          <w:tcPr>
            <w:tcW w:w="0" w:type="auto"/>
            <w:vMerge/>
            <w:vAlign w:val="center"/>
            <w:hideMark/>
          </w:tcPr>
          <w:p w14:paraId="7887FFE6" w14:textId="77777777" w:rsidR="00C91D6E" w:rsidRDefault="00C91D6E"/>
        </w:tc>
      </w:tr>
      <w:tr w:rsidR="00C91D6E" w14:paraId="570BF265" w14:textId="77777777" w:rsidTr="00EC3CA6">
        <w:trPr>
          <w:trHeight w:val="6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37266E8" w14:textId="77777777" w:rsidR="00C91D6E" w:rsidRDefault="00C91D6E"/>
        </w:tc>
        <w:tc>
          <w:tcPr>
            <w:tcW w:w="358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2C1EC" w14:textId="77777777" w:rsidR="00C91D6E" w:rsidRDefault="00EC24F0"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Class III </w:t>
            </w:r>
            <w:r>
              <w:rPr>
                <w:rFonts w:ascii="Times New Roman" w:hAnsi="Times New Roman"/>
                <w:sz w:val="24"/>
                <w:szCs w:val="24"/>
              </w:rPr>
              <w:t>This is a situation where the use of the product will not cause adverse health consequences.</w:t>
            </w:r>
          </w:p>
        </w:tc>
        <w:tc>
          <w:tcPr>
            <w:tcW w:w="0" w:type="auto"/>
            <w:vMerge/>
            <w:vAlign w:val="center"/>
            <w:hideMark/>
          </w:tcPr>
          <w:p w14:paraId="24366D4D" w14:textId="77777777" w:rsidR="00C91D6E" w:rsidRDefault="00C91D6E"/>
        </w:tc>
      </w:tr>
      <w:tr w:rsidR="00C91D6E" w14:paraId="6C80829B" w14:textId="77777777" w:rsidTr="00EC3CA6">
        <w:tc>
          <w:tcPr>
            <w:tcW w:w="5000" w:type="pct"/>
            <w:gridSpan w:val="5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EFB37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56D81D62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USDA is an equal opportunity provider, employer and lender. To file a complaint of discrimination, write: USDA, Director, Office of Civil Rights, 1400 Independence Avenue, SW, Washington, DC 20250-9410 or call (800) 795-3272 (voice), or (202) 720-6382 (TDD).</w:t>
            </w:r>
          </w:p>
          <w:p w14:paraId="3BEC1F7B" w14:textId="77777777" w:rsidR="00C91D6E" w:rsidRDefault="00EC24F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91D6E" w14:paraId="4A570D52" w14:textId="77777777" w:rsidTr="00EC3CA6">
        <w:tc>
          <w:tcPr>
            <w:tcW w:w="1117" w:type="pct"/>
            <w:vAlign w:val="center"/>
            <w:hideMark/>
          </w:tcPr>
          <w:p w14:paraId="191F54BE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08" w:type="pct"/>
            <w:vAlign w:val="center"/>
            <w:hideMark/>
          </w:tcPr>
          <w:p w14:paraId="6202CE2B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  <w:hideMark/>
          </w:tcPr>
          <w:p w14:paraId="20AC3CF6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5" w:type="pct"/>
            <w:vAlign w:val="center"/>
            <w:hideMark/>
          </w:tcPr>
          <w:p w14:paraId="0AAB6E14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03" w:type="pct"/>
            <w:vAlign w:val="center"/>
            <w:hideMark/>
          </w:tcPr>
          <w:p w14:paraId="6DAABE65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C91D6E" w14:paraId="551B37AD" w14:textId="77777777" w:rsidTr="00EC3CA6">
        <w:tc>
          <w:tcPr>
            <w:tcW w:w="1670" w:type="dxa"/>
            <w:vAlign w:val="center"/>
            <w:hideMark/>
          </w:tcPr>
          <w:p w14:paraId="08A6DA89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  <w:hideMark/>
          </w:tcPr>
          <w:p w14:paraId="041A61C9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14:paraId="03260F59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  <w:hideMark/>
          </w:tcPr>
          <w:p w14:paraId="66278D11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165BA6D0" w14:textId="77777777" w:rsidR="00C91D6E" w:rsidRDefault="00C91D6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1033D7F2" w14:textId="77777777" w:rsidR="00C91D6E" w:rsidRDefault="00EC24F0">
      <w:r>
        <w:rPr>
          <w:rFonts w:ascii="Times New Roman" w:hAnsi="Times New Roman"/>
          <w:sz w:val="24"/>
          <w:szCs w:val="24"/>
        </w:rPr>
        <w:t> </w:t>
      </w:r>
    </w:p>
    <w:sectPr w:rsidR="00C9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D416BB"/>
    <w:multiLevelType w:val="multilevel"/>
    <w:tmpl w:val="54BA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037222"/>
    <w:multiLevelType w:val="multilevel"/>
    <w:tmpl w:val="AECA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5B36BB"/>
    <w:multiLevelType w:val="multilevel"/>
    <w:tmpl w:val="A4FA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DE752CE"/>
    <w:multiLevelType w:val="multilevel"/>
    <w:tmpl w:val="CE761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F0"/>
    <w:rsid w:val="00044CAD"/>
    <w:rsid w:val="000C1F0B"/>
    <w:rsid w:val="00173F15"/>
    <w:rsid w:val="001B2997"/>
    <w:rsid w:val="001E32E2"/>
    <w:rsid w:val="00241B43"/>
    <w:rsid w:val="002D7734"/>
    <w:rsid w:val="0033630E"/>
    <w:rsid w:val="003B3E79"/>
    <w:rsid w:val="00442F61"/>
    <w:rsid w:val="00504E52"/>
    <w:rsid w:val="0058145B"/>
    <w:rsid w:val="005B0B1F"/>
    <w:rsid w:val="005B6C64"/>
    <w:rsid w:val="00653832"/>
    <w:rsid w:val="00727BE8"/>
    <w:rsid w:val="007D7AD4"/>
    <w:rsid w:val="007E3A04"/>
    <w:rsid w:val="007F4992"/>
    <w:rsid w:val="00844750"/>
    <w:rsid w:val="0088125C"/>
    <w:rsid w:val="008A1CE0"/>
    <w:rsid w:val="008F3234"/>
    <w:rsid w:val="009E3FEA"/>
    <w:rsid w:val="009F3E2A"/>
    <w:rsid w:val="00A419AF"/>
    <w:rsid w:val="00A55067"/>
    <w:rsid w:val="00B642BF"/>
    <w:rsid w:val="00BB63B3"/>
    <w:rsid w:val="00BC47BA"/>
    <w:rsid w:val="00C14711"/>
    <w:rsid w:val="00C877C8"/>
    <w:rsid w:val="00C91D6E"/>
    <w:rsid w:val="00CC18D1"/>
    <w:rsid w:val="00DA3277"/>
    <w:rsid w:val="00DF4EBE"/>
    <w:rsid w:val="00EB6F8C"/>
    <w:rsid w:val="00EC24F0"/>
    <w:rsid w:val="00EC3CA6"/>
    <w:rsid w:val="00EE7F58"/>
    <w:rsid w:val="00F2007A"/>
    <w:rsid w:val="00F6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1181C"/>
  <w15:docId w15:val="{FB9D4EC7-18F5-40CC-8B13-DFCA9F74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E3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A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A04"/>
    <w:rPr>
      <w:rFonts w:ascii="Calibri" w:eastAsiaTheme="minorEastAsia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A04"/>
    <w:rPr>
      <w:rFonts w:ascii="Calibri" w:eastAsiaTheme="minorEastAsia" w:hAnsi="Calibr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A3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AskKaren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skKaren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rth.sparkman@tyson.com" TargetMode="External"/><Relationship Id="rId11" Type="http://schemas.openxmlformats.org/officeDocument/2006/relationships/hyperlink" Target="http://twitter.com/usdafoodsafety" TargetMode="External"/><Relationship Id="rId5" Type="http://schemas.openxmlformats.org/officeDocument/2006/relationships/image" Target="http://www.fsis.usda.gov/shared/images/USDAreverse.gif" TargetMode="External"/><Relationship Id="rId10" Type="http://schemas.openxmlformats.org/officeDocument/2006/relationships/hyperlink" Target="http://www.fsis.usda.gov/recal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sis.usda.gov/reportprobl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589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FSIS USDA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Kremer</dc:creator>
  <cp:lastModifiedBy>Adams, Mitch - FSIS</cp:lastModifiedBy>
  <cp:revision>4</cp:revision>
  <cp:lastPrinted>2018-10-26T17:01:00Z</cp:lastPrinted>
  <dcterms:created xsi:type="dcterms:W3CDTF">2018-10-26T18:45:00Z</dcterms:created>
  <dcterms:modified xsi:type="dcterms:W3CDTF">2018-10-26T20:15:00Z</dcterms:modified>
</cp:coreProperties>
</file>