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29960" w14:textId="77777777" w:rsidR="0027482D" w:rsidRDefault="008D5E94" w:rsidP="004B23AC">
      <w:pPr>
        <w:pStyle w:val="Ttulo7"/>
      </w:pPr>
    </w:p>
    <w:p w14:paraId="674FDC0B" w14:textId="77777777" w:rsidR="004B1239" w:rsidRDefault="007E6067">
      <w:pPr>
        <w:pStyle w:val="Normal1"/>
        <w:spacing w:after="0" w:line="240" w:lineRule="auto"/>
        <w:jc w:val="center"/>
        <w:rPr>
          <w:rFonts w:ascii="Tahoma" w:eastAsia="Tahoma" w:hAnsi="Tahoma" w:cs="Tahoma"/>
          <w:b/>
          <w:bCs/>
          <w:sz w:val="28"/>
          <w:szCs w:val="28"/>
          <w:bdr w:val="nil"/>
          <w:lang w:val="en-US"/>
        </w:rPr>
      </w:pPr>
      <w:r>
        <w:rPr>
          <w:rFonts w:ascii="Tahoma" w:eastAsia="Tahoma" w:hAnsi="Tahoma" w:cs="Tahoma"/>
          <w:b/>
          <w:bCs/>
          <w:sz w:val="28"/>
          <w:szCs w:val="28"/>
          <w:bdr w:val="nil"/>
          <w:lang w:val="en-US"/>
        </w:rPr>
        <w:t>AEROMEXICO AND DELTA LAUNCH SEASONAL</w:t>
      </w:r>
      <w:r w:rsidR="004B1239">
        <w:rPr>
          <w:rFonts w:ascii="Tahoma" w:eastAsia="Tahoma" w:hAnsi="Tahoma" w:cs="Tahoma"/>
          <w:b/>
          <w:bCs/>
          <w:sz w:val="28"/>
          <w:szCs w:val="28"/>
          <w:bdr w:val="nil"/>
          <w:lang w:val="en-US"/>
        </w:rPr>
        <w:t xml:space="preserve"> FLIGHT</w:t>
      </w:r>
    </w:p>
    <w:p w14:paraId="4462C26E" w14:textId="7DB99318" w:rsidR="0027482D" w:rsidRPr="000005A2" w:rsidRDefault="004B1239">
      <w:pPr>
        <w:pStyle w:val="Normal1"/>
        <w:spacing w:after="0" w:line="240" w:lineRule="auto"/>
        <w:jc w:val="center"/>
        <w:rPr>
          <w:rFonts w:ascii="Tahoma" w:eastAsia="Tahoma" w:hAnsi="Tahoma" w:cs="Tahoma"/>
          <w:b/>
          <w:sz w:val="28"/>
          <w:szCs w:val="28"/>
          <w:lang w:val="en-US"/>
        </w:rPr>
      </w:pPr>
      <w:r>
        <w:rPr>
          <w:rFonts w:ascii="Tahoma" w:eastAsia="Tahoma" w:hAnsi="Tahoma" w:cs="Tahoma"/>
          <w:b/>
          <w:bCs/>
          <w:sz w:val="28"/>
          <w:szCs w:val="28"/>
          <w:bdr w:val="nil"/>
          <w:lang w:val="en-US"/>
        </w:rPr>
        <w:t xml:space="preserve">ON THE </w:t>
      </w:r>
      <w:r w:rsidR="007E6067">
        <w:rPr>
          <w:rFonts w:ascii="Tahoma" w:eastAsia="Tahoma" w:hAnsi="Tahoma" w:cs="Tahoma"/>
          <w:b/>
          <w:bCs/>
          <w:sz w:val="28"/>
          <w:szCs w:val="28"/>
          <w:bdr w:val="nil"/>
          <w:lang w:val="en-US"/>
        </w:rPr>
        <w:t xml:space="preserve">MONTERREY-ORLANDO ROUTE </w:t>
      </w:r>
    </w:p>
    <w:p w14:paraId="1BC9C58A" w14:textId="77777777" w:rsidR="0027482D" w:rsidRPr="000005A2" w:rsidRDefault="007E6067">
      <w:pPr>
        <w:pStyle w:val="Normal1"/>
        <w:spacing w:after="0" w:line="240" w:lineRule="auto"/>
        <w:jc w:val="both"/>
        <w:rPr>
          <w:rFonts w:ascii="Tahoma" w:eastAsia="Tahoma" w:hAnsi="Tahoma" w:cs="Tahoma"/>
          <w:b/>
          <w:sz w:val="28"/>
          <w:szCs w:val="28"/>
          <w:lang w:val="en-US"/>
        </w:rPr>
      </w:pPr>
      <w:r w:rsidRPr="000005A2">
        <w:rPr>
          <w:rFonts w:ascii="Tahoma" w:eastAsia="Tahoma" w:hAnsi="Tahoma" w:cs="Tahoma"/>
          <w:b/>
          <w:sz w:val="28"/>
          <w:szCs w:val="28"/>
          <w:lang w:val="en-US"/>
        </w:rPr>
        <w:tab/>
      </w:r>
      <w:r w:rsidRPr="000005A2">
        <w:rPr>
          <w:rFonts w:ascii="Tahoma" w:eastAsia="Tahoma" w:hAnsi="Tahoma" w:cs="Tahoma"/>
          <w:b/>
          <w:sz w:val="28"/>
          <w:szCs w:val="28"/>
          <w:lang w:val="en-US"/>
        </w:rPr>
        <w:tab/>
      </w:r>
    </w:p>
    <w:p w14:paraId="26ABEEDD" w14:textId="77777777" w:rsidR="0027482D" w:rsidRPr="000005A2" w:rsidRDefault="008D5E94">
      <w:pPr>
        <w:pStyle w:val="Normal1"/>
        <w:spacing w:after="0"/>
        <w:jc w:val="both"/>
        <w:rPr>
          <w:b/>
          <w:sz w:val="18"/>
          <w:szCs w:val="18"/>
          <w:lang w:val="en-US"/>
        </w:rPr>
      </w:pPr>
    </w:p>
    <w:p w14:paraId="2CF762D0" w14:textId="701A560F" w:rsidR="0027482D" w:rsidRPr="000005A2" w:rsidRDefault="000005A2">
      <w:pPr>
        <w:pStyle w:val="Normal1"/>
        <w:jc w:val="both"/>
        <w:rPr>
          <w:rFonts w:ascii="Tahoma" w:eastAsia="Tahoma" w:hAnsi="Tahoma" w:cs="Tahoma"/>
          <w:sz w:val="24"/>
          <w:szCs w:val="24"/>
          <w:lang w:val="en-US"/>
        </w:rPr>
      </w:pPr>
      <w:r>
        <w:rPr>
          <w:rFonts w:ascii="Tahoma" w:eastAsia="Tahoma" w:hAnsi="Tahoma" w:cs="Tahoma"/>
          <w:b/>
          <w:bCs/>
          <w:sz w:val="24"/>
          <w:szCs w:val="24"/>
          <w:bdr w:val="nil"/>
          <w:lang w:val="en-US"/>
        </w:rPr>
        <w:t>Orlando, F</w:t>
      </w:r>
      <w:r w:rsidR="000F3A2E">
        <w:rPr>
          <w:rFonts w:ascii="Tahoma" w:eastAsia="Tahoma" w:hAnsi="Tahoma" w:cs="Tahoma"/>
          <w:b/>
          <w:bCs/>
          <w:sz w:val="24"/>
          <w:szCs w:val="24"/>
          <w:bdr w:val="nil"/>
          <w:lang w:val="en-US"/>
        </w:rPr>
        <w:t>L, June 20</w:t>
      </w:r>
      <w:r w:rsidR="007E6067">
        <w:rPr>
          <w:rFonts w:ascii="Tahoma" w:eastAsia="Tahoma" w:hAnsi="Tahoma" w:cs="Tahoma"/>
          <w:b/>
          <w:bCs/>
          <w:sz w:val="24"/>
          <w:szCs w:val="24"/>
          <w:bdr w:val="nil"/>
          <w:lang w:val="en-US"/>
        </w:rPr>
        <w:t xml:space="preserve">, 2018. </w:t>
      </w:r>
      <w:r w:rsidR="005B6401">
        <w:rPr>
          <w:rFonts w:ascii="Tahoma" w:eastAsia="Tahoma" w:hAnsi="Tahoma" w:cs="Tahoma"/>
          <w:b/>
          <w:bCs/>
          <w:sz w:val="24"/>
          <w:szCs w:val="24"/>
          <w:bdr w:val="nil"/>
          <w:lang w:val="en-US"/>
        </w:rPr>
        <w:t>–</w:t>
      </w:r>
      <w:r w:rsidR="007E6067">
        <w:rPr>
          <w:rFonts w:ascii="Tahoma" w:eastAsia="Tahoma" w:hAnsi="Tahoma" w:cs="Tahoma"/>
          <w:b/>
          <w:bCs/>
          <w:sz w:val="24"/>
          <w:szCs w:val="24"/>
          <w:bdr w:val="nil"/>
          <w:lang w:val="en-US"/>
        </w:rPr>
        <w:t xml:space="preserve"> </w:t>
      </w:r>
      <w:r w:rsidR="004B23AC">
        <w:rPr>
          <w:rFonts w:ascii="Tahoma" w:eastAsia="Tahoma" w:hAnsi="Tahoma" w:cs="Tahoma"/>
          <w:sz w:val="24"/>
          <w:szCs w:val="24"/>
          <w:bdr w:val="nil"/>
          <w:lang w:val="en-US"/>
        </w:rPr>
        <w:t>Delta Air Lines and it</w:t>
      </w:r>
      <w:r>
        <w:rPr>
          <w:rFonts w:ascii="Tahoma" w:eastAsia="Tahoma" w:hAnsi="Tahoma" w:cs="Tahoma"/>
          <w:sz w:val="24"/>
          <w:szCs w:val="24"/>
          <w:bdr w:val="nil"/>
          <w:lang w:val="en-US"/>
        </w:rPr>
        <w:t xml:space="preserve">s partner </w:t>
      </w:r>
      <w:proofErr w:type="spellStart"/>
      <w:r w:rsidR="007E6067">
        <w:rPr>
          <w:rFonts w:ascii="Tahoma" w:eastAsia="Tahoma" w:hAnsi="Tahoma" w:cs="Tahoma"/>
          <w:sz w:val="24"/>
          <w:szCs w:val="24"/>
          <w:bdr w:val="nil"/>
          <w:lang w:val="en-US"/>
        </w:rPr>
        <w:t>Aeromexico</w:t>
      </w:r>
      <w:proofErr w:type="spellEnd"/>
      <w:r w:rsidR="007E6067">
        <w:rPr>
          <w:rFonts w:ascii="Tahoma" w:eastAsia="Tahoma" w:hAnsi="Tahoma" w:cs="Tahoma"/>
          <w:sz w:val="24"/>
          <w:szCs w:val="24"/>
          <w:bdr w:val="nil"/>
          <w:lang w:val="en-US"/>
        </w:rPr>
        <w:t>, Mexico</w:t>
      </w:r>
      <w:r w:rsidR="00CF64FF">
        <w:rPr>
          <w:rFonts w:ascii="Tahoma" w:eastAsia="Tahoma" w:hAnsi="Tahoma" w:cs="Tahoma"/>
          <w:sz w:val="24"/>
          <w:szCs w:val="24"/>
          <w:bdr w:val="nil"/>
          <w:lang w:val="en-US"/>
        </w:rPr>
        <w:t>’</w:t>
      </w:r>
      <w:r>
        <w:rPr>
          <w:rFonts w:ascii="Tahoma" w:eastAsia="Tahoma" w:hAnsi="Tahoma" w:cs="Tahoma"/>
          <w:sz w:val="24"/>
          <w:szCs w:val="24"/>
          <w:bdr w:val="nil"/>
          <w:lang w:val="en-US"/>
        </w:rPr>
        <w:t>s global airline</w:t>
      </w:r>
      <w:r w:rsidR="007E6067">
        <w:rPr>
          <w:rFonts w:ascii="Tahoma" w:eastAsia="Tahoma" w:hAnsi="Tahoma" w:cs="Tahoma"/>
          <w:sz w:val="24"/>
          <w:szCs w:val="24"/>
          <w:bdr w:val="nil"/>
          <w:lang w:val="en-US"/>
        </w:rPr>
        <w:t xml:space="preserve">, announced at a press conference the launch of operations of the </w:t>
      </w:r>
      <w:r>
        <w:rPr>
          <w:rFonts w:ascii="Tahoma" w:eastAsia="Tahoma" w:hAnsi="Tahoma" w:cs="Tahoma"/>
          <w:sz w:val="24"/>
          <w:szCs w:val="24"/>
          <w:bdr w:val="nil"/>
          <w:lang w:val="en-US"/>
        </w:rPr>
        <w:t>Orlando-Monterrey</w:t>
      </w:r>
      <w:r w:rsidR="007E6067">
        <w:rPr>
          <w:rFonts w:ascii="Tahoma" w:eastAsia="Tahoma" w:hAnsi="Tahoma" w:cs="Tahoma"/>
          <w:sz w:val="24"/>
          <w:szCs w:val="24"/>
          <w:bdr w:val="nil"/>
          <w:lang w:val="en-US"/>
        </w:rPr>
        <w:t xml:space="preserve"> route </w:t>
      </w:r>
      <w:r w:rsidR="004B1239">
        <w:rPr>
          <w:rFonts w:ascii="Tahoma" w:eastAsia="Tahoma" w:hAnsi="Tahoma" w:cs="Tahoma"/>
          <w:sz w:val="24"/>
          <w:szCs w:val="24"/>
          <w:bdr w:val="nil"/>
          <w:lang w:val="en-US"/>
        </w:rPr>
        <w:t xml:space="preserve">to </w:t>
      </w:r>
      <w:r w:rsidR="007E6067">
        <w:rPr>
          <w:rFonts w:ascii="Tahoma" w:eastAsia="Tahoma" w:hAnsi="Tahoma" w:cs="Tahoma"/>
          <w:sz w:val="24"/>
          <w:szCs w:val="24"/>
          <w:bdr w:val="nil"/>
          <w:lang w:val="en-US"/>
        </w:rPr>
        <w:t>provide connectivit</w:t>
      </w:r>
      <w:r w:rsidR="00623823">
        <w:rPr>
          <w:rFonts w:ascii="Tahoma" w:eastAsia="Tahoma" w:hAnsi="Tahoma" w:cs="Tahoma"/>
          <w:sz w:val="24"/>
          <w:szCs w:val="24"/>
          <w:bdr w:val="nil"/>
          <w:lang w:val="en-US"/>
        </w:rPr>
        <w:t>y between both cities during this</w:t>
      </w:r>
      <w:r w:rsidR="007E6067">
        <w:rPr>
          <w:rFonts w:ascii="Tahoma" w:eastAsia="Tahoma" w:hAnsi="Tahoma" w:cs="Tahoma"/>
          <w:sz w:val="24"/>
          <w:szCs w:val="24"/>
          <w:bdr w:val="nil"/>
          <w:lang w:val="en-US"/>
        </w:rPr>
        <w:t xml:space="preserve"> summer season. </w:t>
      </w:r>
    </w:p>
    <w:p w14:paraId="299686D4" w14:textId="08F46701" w:rsidR="0027482D" w:rsidRPr="000005A2" w:rsidRDefault="007E6067">
      <w:pPr>
        <w:pStyle w:val="Normal1"/>
        <w:pBdr>
          <w:top w:val="nil"/>
          <w:left w:val="nil"/>
          <w:bottom w:val="nil"/>
          <w:right w:val="nil"/>
          <w:between w:val="nil"/>
        </w:pBdr>
        <w:jc w:val="both"/>
        <w:rPr>
          <w:rFonts w:ascii="Tahoma" w:eastAsia="Tahoma" w:hAnsi="Tahoma" w:cs="Tahoma"/>
          <w:color w:val="000000"/>
          <w:sz w:val="24"/>
          <w:szCs w:val="24"/>
          <w:lang w:val="en-US"/>
        </w:rPr>
      </w:pPr>
      <w:bookmarkStart w:id="0" w:name="_gjdgxs"/>
      <w:bookmarkEnd w:id="0"/>
      <w:r>
        <w:rPr>
          <w:rFonts w:ascii="Tahoma" w:eastAsia="Tahoma" w:hAnsi="Tahoma" w:cs="Tahoma"/>
          <w:color w:val="000000"/>
          <w:sz w:val="24"/>
          <w:szCs w:val="24"/>
          <w:bdr w:val="nil"/>
          <w:lang w:val="en-US"/>
        </w:rPr>
        <w:t>The flight will be operated from June 23 through August 25 with one</w:t>
      </w:r>
      <w:r w:rsidR="004B1239">
        <w:rPr>
          <w:rFonts w:ascii="Tahoma" w:eastAsia="Tahoma" w:hAnsi="Tahoma" w:cs="Tahoma"/>
          <w:color w:val="000000"/>
          <w:sz w:val="24"/>
          <w:szCs w:val="24"/>
          <w:bdr w:val="nil"/>
          <w:lang w:val="en-US"/>
        </w:rPr>
        <w:t xml:space="preserve"> </w:t>
      </w:r>
      <w:r>
        <w:rPr>
          <w:rFonts w:ascii="Tahoma" w:eastAsia="Tahoma" w:hAnsi="Tahoma" w:cs="Tahoma"/>
          <w:color w:val="000000"/>
          <w:sz w:val="24"/>
          <w:szCs w:val="24"/>
          <w:bdr w:val="nil"/>
          <w:lang w:val="en-US"/>
        </w:rPr>
        <w:t xml:space="preserve">frequency per week, with the following schedule: </w:t>
      </w:r>
    </w:p>
    <w:p w14:paraId="0EBF2E83" w14:textId="77777777" w:rsidR="001A5AC5" w:rsidRDefault="007E6067" w:rsidP="00E36D83">
      <w:pPr>
        <w:pStyle w:val="Normal1"/>
        <w:pBdr>
          <w:top w:val="nil"/>
          <w:left w:val="nil"/>
          <w:bottom w:val="nil"/>
          <w:right w:val="nil"/>
          <w:between w:val="nil"/>
        </w:pBdr>
        <w:spacing w:after="0" w:line="240" w:lineRule="auto"/>
        <w:jc w:val="center"/>
      </w:pPr>
      <w:r>
        <w:rPr>
          <w:rFonts w:ascii="Tahoma" w:eastAsia="Tahoma" w:hAnsi="Tahoma" w:cs="Tahoma"/>
          <w:b/>
          <w:bCs/>
          <w:color w:val="171717"/>
          <w:highlight w:val="white"/>
          <w:bdr w:val="nil"/>
          <w:lang w:val="en-US"/>
        </w:rPr>
        <w:t>Orlando-Monterrey*</w:t>
      </w:r>
    </w:p>
    <w:p w14:paraId="5768139B" w14:textId="77777777" w:rsidR="001A5AC5" w:rsidRDefault="007E6067" w:rsidP="001A5AC5">
      <w:pPr>
        <w:pStyle w:val="Normal1"/>
        <w:pBdr>
          <w:top w:val="nil"/>
          <w:left w:val="nil"/>
          <w:bottom w:val="nil"/>
          <w:right w:val="nil"/>
          <w:between w:val="nil"/>
        </w:pBdr>
        <w:spacing w:after="0" w:line="240" w:lineRule="auto"/>
        <w:ind w:left="1440"/>
        <w:jc w:val="both"/>
      </w:pPr>
      <w:r>
        <w:rPr>
          <w:rFonts w:ascii="Times New Roman" w:eastAsia="Times New Roman" w:hAnsi="Times New Roman" w:cs="Times New Roman"/>
          <w:sz w:val="24"/>
          <w:szCs w:val="24"/>
        </w:rPr>
        <w:t> </w:t>
      </w:r>
    </w:p>
    <w:tbl>
      <w:tblPr>
        <w:tblStyle w:val="a0"/>
        <w:tblW w:w="5553" w:type="dxa"/>
        <w:tblInd w:w="2280" w:type="dxa"/>
        <w:tblLayout w:type="fixed"/>
        <w:tblLook w:val="0400" w:firstRow="0" w:lastRow="0" w:firstColumn="0" w:lastColumn="0" w:noHBand="0" w:noVBand="1"/>
      </w:tblPr>
      <w:tblGrid>
        <w:gridCol w:w="1316"/>
        <w:gridCol w:w="1444"/>
        <w:gridCol w:w="1440"/>
        <w:gridCol w:w="1353"/>
      </w:tblGrid>
      <w:tr w:rsidR="002505D0" w14:paraId="3599524C" w14:textId="77777777" w:rsidTr="004B1239">
        <w:trPr>
          <w:trHeight w:val="407"/>
        </w:trPr>
        <w:tc>
          <w:tcPr>
            <w:tcW w:w="1316" w:type="dxa"/>
            <w:tcBorders>
              <w:top w:val="nil"/>
              <w:left w:val="nil"/>
              <w:bottom w:val="nil"/>
              <w:right w:val="single" w:sz="24" w:space="0" w:color="7F7F7F"/>
            </w:tcBorders>
            <w:shd w:val="clear" w:color="auto" w:fill="FFFFFF"/>
            <w:tcMar>
              <w:top w:w="0" w:type="dxa"/>
              <w:left w:w="108" w:type="dxa"/>
              <w:bottom w:w="0" w:type="dxa"/>
              <w:right w:w="108" w:type="dxa"/>
            </w:tcMar>
          </w:tcPr>
          <w:p w14:paraId="4EC50E1B" w14:textId="77777777" w:rsidR="001A5AC5" w:rsidRDefault="007E6067" w:rsidP="007112A6">
            <w:pPr>
              <w:pStyle w:val="Normal1"/>
              <w:pBdr>
                <w:top w:val="nil"/>
                <w:left w:val="nil"/>
                <w:bottom w:val="nil"/>
                <w:right w:val="nil"/>
                <w:between w:val="nil"/>
              </w:pBdr>
              <w:spacing w:after="0" w:line="240" w:lineRule="auto"/>
              <w:jc w:val="both"/>
            </w:pPr>
            <w:r>
              <w:rPr>
                <w:rFonts w:ascii="Tahoma" w:eastAsia="Tahoma" w:hAnsi="Tahoma" w:cs="Tahoma"/>
                <w:bdr w:val="nil"/>
                <w:lang w:val="en-US"/>
              </w:rPr>
              <w:t>AM 2679 </w:t>
            </w:r>
          </w:p>
          <w:p w14:paraId="78BAF1C1" w14:textId="77777777" w:rsidR="001A5AC5" w:rsidRDefault="007E6067" w:rsidP="007112A6">
            <w:pPr>
              <w:pStyle w:val="Normal1"/>
              <w:pBdr>
                <w:top w:val="nil"/>
                <w:left w:val="nil"/>
                <w:bottom w:val="nil"/>
                <w:right w:val="nil"/>
                <w:between w:val="nil"/>
              </w:pBdr>
              <w:spacing w:after="0" w:line="240" w:lineRule="auto"/>
              <w:jc w:val="both"/>
            </w:pPr>
            <w:r>
              <w:rPr>
                <w:rFonts w:ascii="Times New Roman" w:eastAsia="Times New Roman" w:hAnsi="Times New Roman" w:cs="Times New Roman"/>
                <w:sz w:val="24"/>
                <w:szCs w:val="24"/>
              </w:rPr>
              <w:t> </w:t>
            </w:r>
          </w:p>
        </w:tc>
        <w:tc>
          <w:tcPr>
            <w:tcW w:w="1444" w:type="dxa"/>
            <w:tcBorders>
              <w:top w:val="nil"/>
              <w:left w:val="nil"/>
              <w:bottom w:val="nil"/>
              <w:right w:val="single" w:sz="24" w:space="0" w:color="7F7F7F"/>
            </w:tcBorders>
            <w:shd w:val="clear" w:color="auto" w:fill="FFFFFF"/>
            <w:tcMar>
              <w:top w:w="0" w:type="dxa"/>
              <w:left w:w="108" w:type="dxa"/>
              <w:bottom w:w="0" w:type="dxa"/>
              <w:right w:w="108" w:type="dxa"/>
            </w:tcMar>
          </w:tcPr>
          <w:p w14:paraId="36D9720C" w14:textId="77777777" w:rsidR="001A5AC5" w:rsidRDefault="007E6067" w:rsidP="007112A6">
            <w:pPr>
              <w:pStyle w:val="Normal1"/>
              <w:pBdr>
                <w:top w:val="nil"/>
                <w:left w:val="nil"/>
                <w:bottom w:val="nil"/>
                <w:right w:val="nil"/>
                <w:between w:val="nil"/>
              </w:pBdr>
              <w:spacing w:after="0" w:line="240" w:lineRule="auto"/>
              <w:ind w:left="90"/>
              <w:jc w:val="both"/>
            </w:pPr>
            <w:r>
              <w:rPr>
                <w:rFonts w:ascii="Tahoma" w:eastAsia="Tahoma" w:hAnsi="Tahoma" w:cs="Tahoma"/>
                <w:bdr w:val="nil"/>
                <w:lang w:val="en-US"/>
              </w:rPr>
              <w:t>2:30 p.m.</w:t>
            </w:r>
          </w:p>
        </w:tc>
        <w:tc>
          <w:tcPr>
            <w:tcW w:w="1440" w:type="dxa"/>
            <w:tcBorders>
              <w:top w:val="nil"/>
              <w:left w:val="nil"/>
              <w:bottom w:val="nil"/>
              <w:right w:val="single" w:sz="24" w:space="0" w:color="7F7F7F"/>
            </w:tcBorders>
            <w:shd w:val="clear" w:color="auto" w:fill="FFFFFF"/>
            <w:tcMar>
              <w:top w:w="0" w:type="dxa"/>
              <w:left w:w="108" w:type="dxa"/>
              <w:bottom w:w="0" w:type="dxa"/>
              <w:right w:w="108" w:type="dxa"/>
            </w:tcMar>
          </w:tcPr>
          <w:p w14:paraId="4EF916CB" w14:textId="77777777" w:rsidR="001A5AC5" w:rsidRDefault="007E6067" w:rsidP="007112A6">
            <w:pPr>
              <w:pStyle w:val="Normal1"/>
              <w:pBdr>
                <w:top w:val="nil"/>
                <w:left w:val="nil"/>
                <w:bottom w:val="nil"/>
                <w:right w:val="nil"/>
                <w:between w:val="nil"/>
              </w:pBdr>
              <w:spacing w:after="0" w:line="240" w:lineRule="auto"/>
              <w:jc w:val="both"/>
            </w:pPr>
            <w:r>
              <w:rPr>
                <w:rFonts w:ascii="Tahoma" w:eastAsia="Tahoma" w:hAnsi="Tahoma" w:cs="Tahoma"/>
                <w:bdr w:val="nil"/>
                <w:lang w:val="en-US"/>
              </w:rPr>
              <w:t xml:space="preserve"> 4:40 p.m.</w:t>
            </w:r>
          </w:p>
        </w:tc>
        <w:tc>
          <w:tcPr>
            <w:tcW w:w="1353" w:type="dxa"/>
            <w:shd w:val="clear" w:color="auto" w:fill="FFFFFF"/>
            <w:tcMar>
              <w:top w:w="0" w:type="dxa"/>
              <w:left w:w="108" w:type="dxa"/>
              <w:bottom w:w="0" w:type="dxa"/>
              <w:right w:w="108" w:type="dxa"/>
            </w:tcMar>
          </w:tcPr>
          <w:p w14:paraId="44EC3AD2" w14:textId="77777777" w:rsidR="001A5AC5" w:rsidRDefault="007E6067" w:rsidP="007112A6">
            <w:pPr>
              <w:pStyle w:val="Normal1"/>
              <w:pBdr>
                <w:top w:val="nil"/>
                <w:left w:val="nil"/>
                <w:bottom w:val="nil"/>
                <w:right w:val="nil"/>
                <w:between w:val="nil"/>
              </w:pBdr>
              <w:spacing w:after="0" w:line="240" w:lineRule="auto"/>
              <w:jc w:val="both"/>
            </w:pPr>
            <w:r>
              <w:rPr>
                <w:rFonts w:ascii="Tahoma" w:eastAsia="Tahoma" w:hAnsi="Tahoma" w:cs="Tahoma"/>
                <w:bdr w:val="nil"/>
                <w:lang w:val="en-US"/>
              </w:rPr>
              <w:t>Saturdays</w:t>
            </w:r>
          </w:p>
        </w:tc>
      </w:tr>
    </w:tbl>
    <w:p w14:paraId="55F6F670" w14:textId="7C8E6BE6" w:rsidR="0027482D" w:rsidRDefault="007E6067" w:rsidP="00E36D83">
      <w:pPr>
        <w:pStyle w:val="Normal1"/>
        <w:jc w:val="center"/>
        <w:rPr>
          <w:rFonts w:ascii="Tahoma" w:eastAsia="Tahoma" w:hAnsi="Tahoma" w:cs="Tahoma"/>
          <w:b/>
          <w:sz w:val="24"/>
          <w:szCs w:val="24"/>
        </w:rPr>
      </w:pPr>
      <w:r>
        <w:rPr>
          <w:rFonts w:ascii="Tahoma" w:eastAsia="Tahoma" w:hAnsi="Tahoma" w:cs="Tahoma"/>
          <w:b/>
          <w:bCs/>
          <w:bdr w:val="nil"/>
          <w:lang w:val="en-US"/>
        </w:rPr>
        <w:t>Monterrey-Orlando*</w:t>
      </w:r>
    </w:p>
    <w:tbl>
      <w:tblPr>
        <w:tblStyle w:val="a"/>
        <w:tblW w:w="6465" w:type="dxa"/>
        <w:tblInd w:w="1440" w:type="dxa"/>
        <w:tblLayout w:type="fixed"/>
        <w:tblLook w:val="0400" w:firstRow="0" w:lastRow="0" w:firstColumn="0" w:lastColumn="0" w:noHBand="0" w:noVBand="1"/>
      </w:tblPr>
      <w:tblGrid>
        <w:gridCol w:w="2216"/>
        <w:gridCol w:w="1384"/>
        <w:gridCol w:w="1440"/>
        <w:gridCol w:w="1425"/>
      </w:tblGrid>
      <w:tr w:rsidR="002505D0" w14:paraId="498FCE7D" w14:textId="77777777" w:rsidTr="004B1239">
        <w:trPr>
          <w:trHeight w:val="407"/>
        </w:trPr>
        <w:tc>
          <w:tcPr>
            <w:tcW w:w="2216" w:type="dxa"/>
            <w:tcBorders>
              <w:top w:val="nil"/>
              <w:left w:val="nil"/>
              <w:bottom w:val="nil"/>
              <w:right w:val="single" w:sz="24" w:space="0" w:color="7F7F7F"/>
            </w:tcBorders>
            <w:shd w:val="clear" w:color="auto" w:fill="auto"/>
            <w:tcMar>
              <w:top w:w="0" w:type="dxa"/>
              <w:left w:w="108" w:type="dxa"/>
              <w:bottom w:w="0" w:type="dxa"/>
              <w:right w:w="108" w:type="dxa"/>
            </w:tcMar>
          </w:tcPr>
          <w:p w14:paraId="7E5915CD" w14:textId="77777777" w:rsidR="0027482D" w:rsidRDefault="007E6067">
            <w:pPr>
              <w:pStyle w:val="Normal1"/>
              <w:pBdr>
                <w:top w:val="nil"/>
                <w:left w:val="nil"/>
                <w:bottom w:val="nil"/>
                <w:right w:val="nil"/>
                <w:between w:val="nil"/>
              </w:pBdr>
              <w:tabs>
                <w:tab w:val="left" w:pos="540"/>
              </w:tabs>
              <w:spacing w:after="0" w:line="240" w:lineRule="auto"/>
              <w:ind w:left="450" w:firstLine="360"/>
              <w:jc w:val="both"/>
            </w:pPr>
            <w:r>
              <w:rPr>
                <w:rFonts w:ascii="Tahoma" w:eastAsia="Tahoma" w:hAnsi="Tahoma" w:cs="Tahoma"/>
                <w:bdr w:val="nil"/>
                <w:lang w:val="en-US"/>
              </w:rPr>
              <w:t>AM 2680</w:t>
            </w:r>
            <w:r>
              <w:rPr>
                <w:rFonts w:ascii="Times New Roman" w:eastAsia="Times New Roman" w:hAnsi="Times New Roman" w:cs="Times New Roman"/>
                <w:sz w:val="24"/>
                <w:szCs w:val="24"/>
                <w:bdr w:val="nil"/>
                <w:lang w:val="en-US"/>
              </w:rPr>
              <w:t> </w:t>
            </w:r>
          </w:p>
        </w:tc>
        <w:tc>
          <w:tcPr>
            <w:tcW w:w="1384" w:type="dxa"/>
            <w:tcBorders>
              <w:top w:val="nil"/>
              <w:left w:val="nil"/>
              <w:bottom w:val="nil"/>
              <w:right w:val="single" w:sz="24" w:space="0" w:color="7F7F7F"/>
            </w:tcBorders>
            <w:shd w:val="clear" w:color="auto" w:fill="auto"/>
            <w:tcMar>
              <w:top w:w="0" w:type="dxa"/>
              <w:left w:w="108" w:type="dxa"/>
              <w:bottom w:w="0" w:type="dxa"/>
              <w:right w:w="108" w:type="dxa"/>
            </w:tcMar>
          </w:tcPr>
          <w:p w14:paraId="3AA667FD" w14:textId="77777777" w:rsidR="0027482D" w:rsidRDefault="007E6067">
            <w:pPr>
              <w:pStyle w:val="Normal1"/>
              <w:pBdr>
                <w:top w:val="nil"/>
                <w:left w:val="nil"/>
                <w:bottom w:val="nil"/>
                <w:right w:val="nil"/>
                <w:between w:val="nil"/>
              </w:pBdr>
              <w:spacing w:after="0" w:line="240" w:lineRule="auto"/>
              <w:ind w:left="90"/>
              <w:jc w:val="both"/>
            </w:pPr>
            <w:r>
              <w:rPr>
                <w:rFonts w:ascii="Tahoma" w:eastAsia="Tahoma" w:hAnsi="Tahoma" w:cs="Tahoma"/>
                <w:bdr w:val="nil"/>
                <w:lang w:val="en-US"/>
              </w:rPr>
              <w:t>9:00 a.m.</w:t>
            </w:r>
          </w:p>
        </w:tc>
        <w:tc>
          <w:tcPr>
            <w:tcW w:w="1440" w:type="dxa"/>
            <w:tcBorders>
              <w:top w:val="nil"/>
              <w:left w:val="nil"/>
              <w:bottom w:val="nil"/>
              <w:right w:val="single" w:sz="24" w:space="0" w:color="7F7F7F"/>
            </w:tcBorders>
            <w:shd w:val="clear" w:color="auto" w:fill="auto"/>
            <w:tcMar>
              <w:top w:w="0" w:type="dxa"/>
              <w:left w:w="108" w:type="dxa"/>
              <w:bottom w:w="0" w:type="dxa"/>
              <w:right w:w="108" w:type="dxa"/>
            </w:tcMar>
          </w:tcPr>
          <w:p w14:paraId="1CF01AF8" w14:textId="77777777" w:rsidR="0027482D" w:rsidRDefault="007E6067">
            <w:pPr>
              <w:pStyle w:val="Normal1"/>
              <w:pBdr>
                <w:top w:val="nil"/>
                <w:left w:val="nil"/>
                <w:bottom w:val="nil"/>
                <w:right w:val="nil"/>
                <w:between w:val="nil"/>
              </w:pBdr>
              <w:spacing w:after="0" w:line="240" w:lineRule="auto"/>
              <w:jc w:val="both"/>
            </w:pPr>
            <w:r>
              <w:rPr>
                <w:rFonts w:ascii="Tahoma" w:eastAsia="Tahoma" w:hAnsi="Tahoma" w:cs="Tahoma"/>
                <w:bdr w:val="nil"/>
                <w:lang w:val="en-US"/>
              </w:rPr>
              <w:t> 1:15 p.m.</w:t>
            </w:r>
          </w:p>
        </w:tc>
        <w:tc>
          <w:tcPr>
            <w:tcW w:w="1425" w:type="dxa"/>
            <w:shd w:val="clear" w:color="auto" w:fill="auto"/>
            <w:tcMar>
              <w:top w:w="0" w:type="dxa"/>
              <w:left w:w="108" w:type="dxa"/>
              <w:bottom w:w="0" w:type="dxa"/>
              <w:right w:w="108" w:type="dxa"/>
            </w:tcMar>
          </w:tcPr>
          <w:p w14:paraId="42476F90" w14:textId="77777777" w:rsidR="0027482D" w:rsidRDefault="007E6067">
            <w:pPr>
              <w:pStyle w:val="Normal1"/>
              <w:pBdr>
                <w:top w:val="nil"/>
                <w:left w:val="nil"/>
                <w:bottom w:val="nil"/>
                <w:right w:val="nil"/>
                <w:between w:val="nil"/>
              </w:pBdr>
              <w:spacing w:after="0" w:line="240" w:lineRule="auto"/>
              <w:jc w:val="both"/>
            </w:pPr>
            <w:r>
              <w:rPr>
                <w:rFonts w:ascii="Tahoma" w:eastAsia="Tahoma" w:hAnsi="Tahoma" w:cs="Tahoma"/>
                <w:bdr w:val="nil"/>
                <w:lang w:val="en-US"/>
              </w:rPr>
              <w:t>Saturdays</w:t>
            </w:r>
          </w:p>
        </w:tc>
      </w:tr>
    </w:tbl>
    <w:p w14:paraId="2CF16FD2" w14:textId="77777777" w:rsidR="0027482D" w:rsidRDefault="007E6067">
      <w:pPr>
        <w:pStyle w:val="Normal1"/>
        <w:pBdr>
          <w:top w:val="nil"/>
          <w:left w:val="nil"/>
          <w:bottom w:val="nil"/>
          <w:right w:val="nil"/>
          <w:between w:val="nil"/>
        </w:pBdr>
        <w:spacing w:after="0" w:line="240" w:lineRule="auto"/>
        <w:ind w:left="1440"/>
        <w:jc w:val="both"/>
      </w:pPr>
      <w:r>
        <w:rPr>
          <w:rFonts w:ascii="Times New Roman" w:eastAsia="Times New Roman" w:hAnsi="Times New Roman" w:cs="Times New Roman"/>
          <w:sz w:val="24"/>
          <w:szCs w:val="24"/>
        </w:rPr>
        <w:t> </w:t>
      </w:r>
      <w:r>
        <w:tab/>
      </w:r>
      <w:r>
        <w:tab/>
      </w:r>
      <w:r>
        <w:tab/>
      </w:r>
    </w:p>
    <w:p w14:paraId="455BA008" w14:textId="77777777" w:rsidR="0027482D" w:rsidRPr="000005A2" w:rsidRDefault="007E6067" w:rsidP="004B1239">
      <w:pPr>
        <w:pStyle w:val="Normal1"/>
        <w:pBdr>
          <w:top w:val="nil"/>
          <w:left w:val="nil"/>
          <w:bottom w:val="nil"/>
          <w:right w:val="nil"/>
          <w:between w:val="nil"/>
        </w:pBdr>
        <w:spacing w:after="0"/>
        <w:ind w:left="720"/>
        <w:jc w:val="right"/>
        <w:rPr>
          <w:rFonts w:ascii="Tahoma" w:eastAsia="Tahoma" w:hAnsi="Tahoma" w:cs="Tahoma"/>
          <w:i/>
          <w:color w:val="000000"/>
          <w:sz w:val="18"/>
          <w:szCs w:val="18"/>
          <w:lang w:val="en-US"/>
        </w:rPr>
      </w:pPr>
      <w:r>
        <w:rPr>
          <w:rFonts w:ascii="Tahoma" w:eastAsia="Tahoma" w:hAnsi="Tahoma" w:cs="Tahoma"/>
          <w:i/>
          <w:iCs/>
          <w:color w:val="000000"/>
          <w:sz w:val="18"/>
          <w:szCs w:val="18"/>
          <w:bdr w:val="nil"/>
          <w:lang w:val="en-US"/>
        </w:rPr>
        <w:t>*Times published are local to each country and are subject to changes without notice.</w:t>
      </w:r>
    </w:p>
    <w:p w14:paraId="67173D74" w14:textId="77777777" w:rsidR="0027482D" w:rsidRDefault="008D5E94">
      <w:pPr>
        <w:pStyle w:val="Normal1"/>
        <w:pBdr>
          <w:top w:val="nil"/>
          <w:left w:val="nil"/>
          <w:bottom w:val="nil"/>
          <w:right w:val="nil"/>
          <w:between w:val="nil"/>
        </w:pBdr>
        <w:spacing w:after="0"/>
        <w:jc w:val="both"/>
        <w:rPr>
          <w:rFonts w:ascii="Tahoma" w:eastAsia="Tahoma" w:hAnsi="Tahoma" w:cs="Tahoma"/>
          <w:i/>
          <w:color w:val="000000"/>
          <w:sz w:val="18"/>
          <w:szCs w:val="18"/>
          <w:lang w:val="en-US"/>
        </w:rPr>
      </w:pPr>
    </w:p>
    <w:p w14:paraId="5B0F118C" w14:textId="16C37F4E" w:rsidR="000005A2" w:rsidRDefault="00FD46D5">
      <w:pPr>
        <w:pStyle w:val="Normal1"/>
        <w:jc w:val="both"/>
        <w:rPr>
          <w:rFonts w:ascii="Tahoma" w:eastAsia="Tahoma" w:hAnsi="Tahoma" w:cs="Tahoma"/>
          <w:sz w:val="24"/>
          <w:szCs w:val="24"/>
          <w:bdr w:val="nil"/>
          <w:lang w:val="en-US"/>
        </w:rPr>
      </w:pPr>
      <w:proofErr w:type="spellStart"/>
      <w:r>
        <w:rPr>
          <w:rFonts w:ascii="Tahoma" w:eastAsia="Tahoma" w:hAnsi="Tahoma" w:cs="Tahoma"/>
          <w:sz w:val="24"/>
          <w:szCs w:val="24"/>
          <w:bdr w:val="nil"/>
          <w:lang w:val="en-US"/>
        </w:rPr>
        <w:t>Aeromexico</w:t>
      </w:r>
      <w:proofErr w:type="spellEnd"/>
      <w:r>
        <w:rPr>
          <w:rFonts w:ascii="Tahoma" w:eastAsia="Tahoma" w:hAnsi="Tahoma" w:cs="Tahoma"/>
          <w:sz w:val="24"/>
          <w:szCs w:val="24"/>
          <w:bdr w:val="nil"/>
          <w:lang w:val="en-US"/>
        </w:rPr>
        <w:t xml:space="preserve"> also offers</w:t>
      </w:r>
      <w:r w:rsidR="000005A2">
        <w:rPr>
          <w:rFonts w:ascii="Tahoma" w:eastAsia="Tahoma" w:hAnsi="Tahoma" w:cs="Tahoma"/>
          <w:sz w:val="24"/>
          <w:szCs w:val="24"/>
          <w:bdr w:val="nil"/>
          <w:lang w:val="en-US"/>
        </w:rPr>
        <w:t xml:space="preserve"> two daily flights to Mexico City from Orlando, operated with Boeing 737</w:t>
      </w:r>
      <w:r>
        <w:rPr>
          <w:rFonts w:ascii="Tahoma" w:eastAsia="Tahoma" w:hAnsi="Tahoma" w:cs="Tahoma"/>
          <w:sz w:val="24"/>
          <w:szCs w:val="24"/>
          <w:bdr w:val="nil"/>
          <w:lang w:val="en-US"/>
        </w:rPr>
        <w:t>-800 aircraft with a capacity for</w:t>
      </w:r>
      <w:r w:rsidR="000005A2">
        <w:rPr>
          <w:rFonts w:ascii="Tahoma" w:eastAsia="Tahoma" w:hAnsi="Tahoma" w:cs="Tahoma"/>
          <w:sz w:val="24"/>
          <w:szCs w:val="24"/>
          <w:bdr w:val="nil"/>
          <w:lang w:val="en-US"/>
        </w:rPr>
        <w:t xml:space="preserve"> 160 passengers, 16 of them in </w:t>
      </w:r>
      <w:proofErr w:type="spellStart"/>
      <w:r w:rsidR="000005A2">
        <w:rPr>
          <w:rFonts w:ascii="Tahoma" w:eastAsia="Tahoma" w:hAnsi="Tahoma" w:cs="Tahoma"/>
          <w:sz w:val="24"/>
          <w:szCs w:val="24"/>
          <w:bdr w:val="nil"/>
          <w:lang w:val="en-US"/>
        </w:rPr>
        <w:t>Clase</w:t>
      </w:r>
      <w:proofErr w:type="spellEnd"/>
      <w:r w:rsidR="000005A2">
        <w:rPr>
          <w:rFonts w:ascii="Tahoma" w:eastAsia="Tahoma" w:hAnsi="Tahoma" w:cs="Tahoma"/>
          <w:sz w:val="24"/>
          <w:szCs w:val="24"/>
          <w:bdr w:val="nil"/>
          <w:lang w:val="en-US"/>
        </w:rPr>
        <w:t xml:space="preserve"> Premier, </w:t>
      </w:r>
      <w:proofErr w:type="spellStart"/>
      <w:r w:rsidR="000005A2">
        <w:rPr>
          <w:rFonts w:ascii="Tahoma" w:eastAsia="Tahoma" w:hAnsi="Tahoma" w:cs="Tahoma"/>
          <w:sz w:val="24"/>
          <w:szCs w:val="24"/>
          <w:bdr w:val="nil"/>
          <w:lang w:val="en-US"/>
        </w:rPr>
        <w:t>Aeromexico’s</w:t>
      </w:r>
      <w:proofErr w:type="spellEnd"/>
      <w:r w:rsidR="000005A2">
        <w:rPr>
          <w:rFonts w:ascii="Tahoma" w:eastAsia="Tahoma" w:hAnsi="Tahoma" w:cs="Tahoma"/>
          <w:sz w:val="24"/>
          <w:szCs w:val="24"/>
          <w:bdr w:val="nil"/>
          <w:lang w:val="en-US"/>
        </w:rPr>
        <w:t xml:space="preserve"> Business Class.</w:t>
      </w:r>
    </w:p>
    <w:p w14:paraId="019D7039" w14:textId="2BEC40C4" w:rsidR="0027482D" w:rsidRPr="000005A2" w:rsidRDefault="000005A2">
      <w:pPr>
        <w:pStyle w:val="Normal1"/>
        <w:jc w:val="both"/>
        <w:rPr>
          <w:rFonts w:ascii="Tahoma" w:eastAsia="Tahoma" w:hAnsi="Tahoma" w:cs="Tahoma"/>
          <w:sz w:val="24"/>
          <w:szCs w:val="24"/>
          <w:lang w:val="en-US"/>
        </w:rPr>
      </w:pPr>
      <w:r>
        <w:rPr>
          <w:rFonts w:ascii="Tahoma" w:eastAsia="Tahoma" w:hAnsi="Tahoma" w:cs="Tahoma"/>
          <w:sz w:val="24"/>
          <w:szCs w:val="24"/>
          <w:bdr w:val="nil"/>
          <w:lang w:val="en-US"/>
        </w:rPr>
        <w:t>P</w:t>
      </w:r>
      <w:r w:rsidR="007E6067">
        <w:rPr>
          <w:rFonts w:ascii="Tahoma" w:eastAsia="Tahoma" w:hAnsi="Tahoma" w:cs="Tahoma"/>
          <w:sz w:val="24"/>
          <w:szCs w:val="24"/>
          <w:bdr w:val="nil"/>
          <w:lang w:val="en-US"/>
        </w:rPr>
        <w:t xml:space="preserve">aul </w:t>
      </w:r>
      <w:proofErr w:type="spellStart"/>
      <w:r w:rsidR="007E6067">
        <w:rPr>
          <w:rFonts w:ascii="Tahoma" w:eastAsia="Tahoma" w:hAnsi="Tahoma" w:cs="Tahoma"/>
          <w:sz w:val="24"/>
          <w:szCs w:val="24"/>
          <w:bdr w:val="nil"/>
          <w:lang w:val="en-US"/>
        </w:rPr>
        <w:t>Verhagen</w:t>
      </w:r>
      <w:proofErr w:type="spellEnd"/>
      <w:r w:rsidR="007E6067">
        <w:rPr>
          <w:rFonts w:ascii="Tahoma" w:eastAsia="Tahoma" w:hAnsi="Tahoma" w:cs="Tahoma"/>
          <w:sz w:val="24"/>
          <w:szCs w:val="24"/>
          <w:bdr w:val="nil"/>
          <w:lang w:val="en-US"/>
        </w:rPr>
        <w:t>, SVP International Sales of Aeromexico said,</w:t>
      </w:r>
      <w:r w:rsidR="004B1239">
        <w:rPr>
          <w:rFonts w:ascii="Tahoma" w:eastAsia="Tahoma" w:hAnsi="Tahoma" w:cs="Tahoma"/>
          <w:sz w:val="24"/>
          <w:szCs w:val="24"/>
          <w:bdr w:val="nil"/>
          <w:lang w:val="en-US"/>
        </w:rPr>
        <w:t xml:space="preserve"> </w:t>
      </w:r>
      <w:r w:rsidR="00CF64FF">
        <w:rPr>
          <w:rFonts w:ascii="Tahoma" w:eastAsia="Tahoma" w:hAnsi="Tahoma" w:cs="Tahoma"/>
          <w:sz w:val="24"/>
          <w:szCs w:val="24"/>
          <w:bdr w:val="nil"/>
          <w:lang w:val="en-US"/>
        </w:rPr>
        <w:t>“</w:t>
      </w:r>
      <w:r w:rsidR="007E6067">
        <w:rPr>
          <w:rFonts w:ascii="Tahoma" w:eastAsia="Tahoma" w:hAnsi="Tahoma" w:cs="Tahoma"/>
          <w:sz w:val="24"/>
          <w:szCs w:val="24"/>
          <w:bdr w:val="nil"/>
          <w:lang w:val="en-US"/>
        </w:rPr>
        <w:t xml:space="preserve">Since we began our collaboration agreement, Aeromexico and Delta determined to provide our </w:t>
      </w:r>
      <w:r w:rsidR="00FD46D5">
        <w:rPr>
          <w:rFonts w:ascii="Tahoma" w:eastAsia="Tahoma" w:hAnsi="Tahoma" w:cs="Tahoma"/>
          <w:sz w:val="24"/>
          <w:szCs w:val="24"/>
          <w:bdr w:val="nil"/>
          <w:lang w:val="en-US"/>
        </w:rPr>
        <w:t>clients</w:t>
      </w:r>
      <w:r w:rsidR="007E6067">
        <w:rPr>
          <w:rFonts w:ascii="Tahoma" w:eastAsia="Tahoma" w:hAnsi="Tahoma" w:cs="Tahoma"/>
          <w:sz w:val="24"/>
          <w:szCs w:val="24"/>
          <w:bdr w:val="nil"/>
          <w:lang w:val="en-US"/>
        </w:rPr>
        <w:t xml:space="preserve"> with the broadest connectivity across our route network with exceptional full travel services. Th</w:t>
      </w:r>
      <w:r w:rsidR="00FD46D5">
        <w:rPr>
          <w:rFonts w:ascii="Tahoma" w:eastAsia="Tahoma" w:hAnsi="Tahoma" w:cs="Tahoma"/>
          <w:sz w:val="24"/>
          <w:szCs w:val="24"/>
          <w:bdr w:val="nil"/>
          <w:lang w:val="en-US"/>
        </w:rPr>
        <w:t>us</w:t>
      </w:r>
      <w:r w:rsidR="007E6067">
        <w:rPr>
          <w:rFonts w:ascii="Tahoma" w:eastAsia="Tahoma" w:hAnsi="Tahoma" w:cs="Tahoma"/>
          <w:sz w:val="24"/>
          <w:szCs w:val="24"/>
          <w:bdr w:val="nil"/>
          <w:lang w:val="en-US"/>
        </w:rPr>
        <w:t xml:space="preserve">, </w:t>
      </w:r>
      <w:r w:rsidR="00486466">
        <w:rPr>
          <w:rFonts w:ascii="Tahoma" w:eastAsia="Tahoma" w:hAnsi="Tahoma" w:cs="Tahoma"/>
          <w:sz w:val="24"/>
          <w:szCs w:val="24"/>
          <w:bdr w:val="nil"/>
          <w:lang w:val="en-US"/>
        </w:rPr>
        <w:t xml:space="preserve">we offer more options </w:t>
      </w:r>
      <w:r w:rsidR="007E6067">
        <w:rPr>
          <w:rFonts w:ascii="Tahoma" w:eastAsia="Tahoma" w:hAnsi="Tahoma" w:cs="Tahoma"/>
          <w:sz w:val="24"/>
          <w:szCs w:val="24"/>
          <w:bdr w:val="nil"/>
          <w:lang w:val="en-US"/>
        </w:rPr>
        <w:t xml:space="preserve">during the </w:t>
      </w:r>
      <w:r w:rsidR="00486466">
        <w:rPr>
          <w:rFonts w:ascii="Tahoma" w:eastAsia="Tahoma" w:hAnsi="Tahoma" w:cs="Tahoma"/>
          <w:sz w:val="24"/>
          <w:szCs w:val="24"/>
          <w:bdr w:val="nil"/>
          <w:lang w:val="en-US"/>
        </w:rPr>
        <w:t>peak season</w:t>
      </w:r>
      <w:r w:rsidR="007E6067">
        <w:rPr>
          <w:rFonts w:ascii="Tahoma" w:eastAsia="Tahoma" w:hAnsi="Tahoma" w:cs="Tahoma"/>
          <w:sz w:val="24"/>
          <w:szCs w:val="24"/>
          <w:bdr w:val="nil"/>
          <w:lang w:val="en-US"/>
        </w:rPr>
        <w:t xml:space="preserve"> such as the Monterrey-Orlando route </w:t>
      </w:r>
      <w:r w:rsidR="00486466">
        <w:rPr>
          <w:rFonts w:ascii="Tahoma" w:eastAsia="Tahoma" w:hAnsi="Tahoma" w:cs="Tahoma"/>
          <w:sz w:val="24"/>
          <w:szCs w:val="24"/>
          <w:bdr w:val="nil"/>
          <w:lang w:val="en-US"/>
        </w:rPr>
        <w:t xml:space="preserve">that </w:t>
      </w:r>
      <w:r w:rsidR="007E6067">
        <w:rPr>
          <w:rFonts w:ascii="Tahoma" w:eastAsia="Tahoma" w:hAnsi="Tahoma" w:cs="Tahoma"/>
          <w:sz w:val="24"/>
          <w:szCs w:val="24"/>
          <w:bdr w:val="nil"/>
          <w:lang w:val="en-US"/>
        </w:rPr>
        <w:t xml:space="preserve">we are announcing </w:t>
      </w:r>
      <w:r w:rsidR="007E6067" w:rsidRPr="004B1239">
        <w:rPr>
          <w:rFonts w:ascii="Tahoma" w:eastAsia="Tahoma" w:hAnsi="Tahoma" w:cs="Tahoma"/>
          <w:noProof/>
          <w:sz w:val="24"/>
          <w:szCs w:val="24"/>
          <w:bdr w:val="nil"/>
          <w:lang w:val="en-US"/>
        </w:rPr>
        <w:t>today</w:t>
      </w:r>
      <w:r w:rsidR="007E6067">
        <w:rPr>
          <w:rFonts w:ascii="Tahoma" w:eastAsia="Tahoma" w:hAnsi="Tahoma" w:cs="Tahoma"/>
          <w:sz w:val="24"/>
          <w:szCs w:val="24"/>
          <w:bdr w:val="nil"/>
          <w:lang w:val="en-US"/>
        </w:rPr>
        <w:t xml:space="preserve"> </w:t>
      </w:r>
      <w:r w:rsidR="004B1239">
        <w:rPr>
          <w:rFonts w:ascii="Tahoma" w:eastAsia="Tahoma" w:hAnsi="Tahoma" w:cs="Tahoma"/>
          <w:sz w:val="24"/>
          <w:szCs w:val="24"/>
          <w:bdr w:val="nil"/>
          <w:lang w:val="en-US"/>
        </w:rPr>
        <w:t xml:space="preserve">to ensure </w:t>
      </w:r>
      <w:r w:rsidR="007E6067">
        <w:rPr>
          <w:rFonts w:ascii="Tahoma" w:eastAsia="Tahoma" w:hAnsi="Tahoma" w:cs="Tahoma"/>
          <w:sz w:val="24"/>
          <w:szCs w:val="24"/>
          <w:bdr w:val="nil"/>
          <w:lang w:val="en-US"/>
        </w:rPr>
        <w:t>that our customers have access to the services they need when traveling for business or leisure.</w:t>
      </w:r>
      <w:r w:rsidR="00CF64FF">
        <w:rPr>
          <w:rFonts w:ascii="Tahoma" w:eastAsia="Tahoma" w:hAnsi="Tahoma" w:cs="Tahoma"/>
          <w:sz w:val="24"/>
          <w:szCs w:val="24"/>
          <w:bdr w:val="nil"/>
          <w:lang w:val="en-US"/>
        </w:rPr>
        <w:t>”</w:t>
      </w:r>
    </w:p>
    <w:p w14:paraId="0FE6EF76" w14:textId="0FB522B9" w:rsidR="0027482D" w:rsidRPr="000005A2" w:rsidRDefault="007E6067">
      <w:pPr>
        <w:pStyle w:val="Normal1"/>
        <w:jc w:val="both"/>
        <w:rPr>
          <w:rFonts w:ascii="Tahoma" w:eastAsia="Tahoma" w:hAnsi="Tahoma" w:cs="Tahoma"/>
          <w:sz w:val="24"/>
          <w:szCs w:val="24"/>
          <w:lang w:val="en-US"/>
        </w:rPr>
      </w:pPr>
      <w:r>
        <w:rPr>
          <w:rFonts w:ascii="Tahoma" w:eastAsia="Tahoma" w:hAnsi="Tahoma" w:cs="Tahoma"/>
          <w:sz w:val="24"/>
          <w:szCs w:val="24"/>
          <w:bdr w:val="nil"/>
          <w:lang w:val="en-US"/>
        </w:rPr>
        <w:t xml:space="preserve">Meanwhile, Juan </w:t>
      </w:r>
      <w:proofErr w:type="spellStart"/>
      <w:r>
        <w:rPr>
          <w:rFonts w:ascii="Tahoma" w:eastAsia="Tahoma" w:hAnsi="Tahoma" w:cs="Tahoma"/>
          <w:sz w:val="24"/>
          <w:szCs w:val="24"/>
          <w:bdr w:val="nil"/>
          <w:lang w:val="en-US"/>
        </w:rPr>
        <w:t>Sabines</w:t>
      </w:r>
      <w:proofErr w:type="spellEnd"/>
      <w:r>
        <w:rPr>
          <w:rFonts w:ascii="Tahoma" w:eastAsia="Tahoma" w:hAnsi="Tahoma" w:cs="Tahoma"/>
          <w:sz w:val="24"/>
          <w:szCs w:val="24"/>
          <w:bdr w:val="nil"/>
          <w:lang w:val="en-US"/>
        </w:rPr>
        <w:t xml:space="preserve">, Consul of Mexico in Orlando, </w:t>
      </w:r>
      <w:r w:rsidR="00A90E3A">
        <w:rPr>
          <w:rFonts w:ascii="Tahoma" w:eastAsia="Tahoma" w:hAnsi="Tahoma" w:cs="Tahoma"/>
          <w:sz w:val="24"/>
          <w:szCs w:val="24"/>
          <w:bdr w:val="nil"/>
          <w:lang w:val="en-US"/>
        </w:rPr>
        <w:t xml:space="preserve">spoke of </w:t>
      </w:r>
      <w:r>
        <w:rPr>
          <w:rFonts w:ascii="Tahoma" w:eastAsia="Tahoma" w:hAnsi="Tahoma" w:cs="Tahoma"/>
          <w:sz w:val="24"/>
          <w:szCs w:val="24"/>
          <w:bdr w:val="nil"/>
          <w:lang w:val="en-US"/>
        </w:rPr>
        <w:t xml:space="preserve">the work both </w:t>
      </w:r>
      <w:r w:rsidR="00486466">
        <w:rPr>
          <w:rFonts w:ascii="Tahoma" w:eastAsia="Tahoma" w:hAnsi="Tahoma" w:cs="Tahoma"/>
          <w:sz w:val="24"/>
          <w:szCs w:val="24"/>
          <w:bdr w:val="nil"/>
          <w:lang w:val="en-US"/>
        </w:rPr>
        <w:t xml:space="preserve">carriers </w:t>
      </w:r>
      <w:r>
        <w:rPr>
          <w:rFonts w:ascii="Tahoma" w:eastAsia="Tahoma" w:hAnsi="Tahoma" w:cs="Tahoma"/>
          <w:sz w:val="24"/>
          <w:szCs w:val="24"/>
          <w:bdr w:val="nil"/>
          <w:lang w:val="en-US"/>
        </w:rPr>
        <w:t>do to facilitate passenger</w:t>
      </w:r>
      <w:r w:rsidR="00486466">
        <w:rPr>
          <w:rFonts w:ascii="Tahoma" w:eastAsia="Tahoma" w:hAnsi="Tahoma" w:cs="Tahoma"/>
          <w:sz w:val="24"/>
          <w:szCs w:val="24"/>
          <w:bdr w:val="nil"/>
          <w:lang w:val="en-US"/>
        </w:rPr>
        <w:t xml:space="preserve"> travel</w:t>
      </w:r>
      <w:r>
        <w:rPr>
          <w:rFonts w:ascii="Tahoma" w:eastAsia="Tahoma" w:hAnsi="Tahoma" w:cs="Tahoma"/>
          <w:sz w:val="24"/>
          <w:szCs w:val="24"/>
          <w:bdr w:val="nil"/>
          <w:lang w:val="en-US"/>
        </w:rPr>
        <w:t xml:space="preserve"> between both cities</w:t>
      </w:r>
      <w:r w:rsidR="00A90E3A">
        <w:rPr>
          <w:rFonts w:ascii="Tahoma" w:eastAsia="Tahoma" w:hAnsi="Tahoma" w:cs="Tahoma"/>
          <w:sz w:val="24"/>
          <w:szCs w:val="24"/>
          <w:bdr w:val="nil"/>
          <w:lang w:val="en-US"/>
        </w:rPr>
        <w:t xml:space="preserve"> that </w:t>
      </w:r>
      <w:r w:rsidR="00486466">
        <w:rPr>
          <w:rFonts w:ascii="Tahoma" w:eastAsia="Tahoma" w:hAnsi="Tahoma" w:cs="Tahoma"/>
          <w:sz w:val="24"/>
          <w:szCs w:val="24"/>
          <w:bdr w:val="nil"/>
          <w:lang w:val="en-US"/>
        </w:rPr>
        <w:t xml:space="preserve">offer </w:t>
      </w:r>
      <w:r>
        <w:rPr>
          <w:rFonts w:ascii="Tahoma" w:eastAsia="Tahoma" w:hAnsi="Tahoma" w:cs="Tahoma"/>
          <w:sz w:val="24"/>
          <w:szCs w:val="24"/>
          <w:bdr w:val="nil"/>
          <w:lang w:val="en-US"/>
        </w:rPr>
        <w:t xml:space="preserve">a host of attractions. </w:t>
      </w:r>
      <w:r w:rsidR="00CF64FF">
        <w:rPr>
          <w:rFonts w:ascii="Tahoma" w:eastAsia="Tahoma" w:hAnsi="Tahoma" w:cs="Tahoma"/>
          <w:sz w:val="24"/>
          <w:szCs w:val="24"/>
          <w:bdr w:val="nil"/>
          <w:lang w:val="en-US"/>
        </w:rPr>
        <w:t>“</w:t>
      </w:r>
      <w:r>
        <w:rPr>
          <w:rFonts w:ascii="Tahoma" w:eastAsia="Tahoma" w:hAnsi="Tahoma" w:cs="Tahoma"/>
          <w:sz w:val="24"/>
          <w:szCs w:val="24"/>
          <w:bdr w:val="nil"/>
          <w:lang w:val="en-US"/>
        </w:rPr>
        <w:t xml:space="preserve">Both Monterrey and Orlando are very important tourist </w:t>
      </w:r>
      <w:r w:rsidR="00486466">
        <w:rPr>
          <w:rFonts w:ascii="Tahoma" w:eastAsia="Tahoma" w:hAnsi="Tahoma" w:cs="Tahoma"/>
          <w:sz w:val="24"/>
          <w:szCs w:val="24"/>
          <w:bdr w:val="nil"/>
          <w:lang w:val="en-US"/>
        </w:rPr>
        <w:t>destination</w:t>
      </w:r>
      <w:r>
        <w:rPr>
          <w:rFonts w:ascii="Tahoma" w:eastAsia="Tahoma" w:hAnsi="Tahoma" w:cs="Tahoma"/>
          <w:sz w:val="24"/>
          <w:szCs w:val="24"/>
          <w:bdr w:val="nil"/>
          <w:lang w:val="en-US"/>
        </w:rPr>
        <w:t>s for Mexico and the United States, so this flight will contribute to strengthening exchange between our countries.</w:t>
      </w:r>
      <w:r w:rsidR="00CF64FF">
        <w:rPr>
          <w:rFonts w:ascii="Tahoma" w:eastAsia="Tahoma" w:hAnsi="Tahoma" w:cs="Tahoma"/>
          <w:sz w:val="24"/>
          <w:szCs w:val="24"/>
          <w:bdr w:val="nil"/>
          <w:lang w:val="en-US"/>
        </w:rPr>
        <w:t>”</w:t>
      </w:r>
      <w:r>
        <w:rPr>
          <w:rFonts w:ascii="Tahoma" w:eastAsia="Tahoma" w:hAnsi="Tahoma" w:cs="Tahoma"/>
          <w:sz w:val="24"/>
          <w:szCs w:val="24"/>
          <w:bdr w:val="nil"/>
          <w:lang w:val="en-US"/>
        </w:rPr>
        <w:t xml:space="preserve"> </w:t>
      </w:r>
    </w:p>
    <w:p w14:paraId="297D308D" w14:textId="5C514D84" w:rsidR="0027482D" w:rsidRPr="000005A2" w:rsidRDefault="007E6067">
      <w:pPr>
        <w:pStyle w:val="Normal1"/>
        <w:jc w:val="both"/>
        <w:rPr>
          <w:rFonts w:ascii="Tahoma" w:eastAsia="Tahoma" w:hAnsi="Tahoma" w:cs="Tahoma"/>
          <w:sz w:val="24"/>
          <w:szCs w:val="24"/>
          <w:lang w:val="en-US"/>
        </w:rPr>
      </w:pPr>
      <w:r>
        <w:rPr>
          <w:rFonts w:ascii="Tahoma" w:eastAsia="Tahoma" w:hAnsi="Tahoma" w:cs="Tahoma"/>
          <w:sz w:val="24"/>
          <w:szCs w:val="24"/>
          <w:bdr w:val="nil"/>
          <w:lang w:val="en-US"/>
        </w:rPr>
        <w:t xml:space="preserve">On the other hand, Orlando City Commissioner </w:t>
      </w:r>
      <w:r w:rsidR="00CA096A">
        <w:rPr>
          <w:rFonts w:ascii="Tahoma" w:eastAsia="Tahoma" w:hAnsi="Tahoma" w:cs="Tahoma"/>
          <w:sz w:val="24"/>
          <w:szCs w:val="24"/>
          <w:bdr w:val="nil"/>
          <w:lang w:val="en-US"/>
        </w:rPr>
        <w:t>Tony Ortiz</w:t>
      </w:r>
      <w:r>
        <w:rPr>
          <w:rFonts w:ascii="Tahoma" w:eastAsia="Tahoma" w:hAnsi="Tahoma" w:cs="Tahoma"/>
          <w:sz w:val="24"/>
          <w:szCs w:val="24"/>
          <w:bdr w:val="nil"/>
          <w:lang w:val="en-US"/>
        </w:rPr>
        <w:t xml:space="preserve"> celebrated the fact that the additional flight offerings will ensure the potential growth of tourism and </w:t>
      </w:r>
      <w:r>
        <w:rPr>
          <w:rFonts w:ascii="Tahoma" w:eastAsia="Tahoma" w:hAnsi="Tahoma" w:cs="Tahoma"/>
          <w:sz w:val="24"/>
          <w:szCs w:val="24"/>
          <w:bdr w:val="nil"/>
          <w:lang w:val="en-US"/>
        </w:rPr>
        <w:lastRenderedPageBreak/>
        <w:t xml:space="preserve">benefits to the economy of both cities during this summer season. </w:t>
      </w:r>
      <w:r w:rsidR="00CF64FF">
        <w:rPr>
          <w:rFonts w:ascii="Tahoma" w:eastAsia="Tahoma" w:hAnsi="Tahoma" w:cs="Tahoma"/>
          <w:sz w:val="24"/>
          <w:szCs w:val="24"/>
          <w:bdr w:val="nil"/>
          <w:lang w:val="en-US"/>
        </w:rPr>
        <w:t>“</w:t>
      </w:r>
      <w:r>
        <w:rPr>
          <w:rFonts w:ascii="Tahoma" w:eastAsia="Tahoma" w:hAnsi="Tahoma" w:cs="Tahoma"/>
          <w:sz w:val="24"/>
          <w:szCs w:val="24"/>
          <w:bdr w:val="nil"/>
          <w:lang w:val="en-US"/>
        </w:rPr>
        <w:t xml:space="preserve">We were pleased to </w:t>
      </w:r>
      <w:r w:rsidR="00FD46D5">
        <w:rPr>
          <w:rFonts w:ascii="Tahoma" w:eastAsia="Tahoma" w:hAnsi="Tahoma" w:cs="Tahoma"/>
          <w:sz w:val="24"/>
          <w:szCs w:val="24"/>
          <w:bdr w:val="nil"/>
          <w:lang w:val="en-US"/>
        </w:rPr>
        <w:t>hear</w:t>
      </w:r>
      <w:r>
        <w:rPr>
          <w:rFonts w:ascii="Tahoma" w:eastAsia="Tahoma" w:hAnsi="Tahoma" w:cs="Tahoma"/>
          <w:sz w:val="24"/>
          <w:szCs w:val="24"/>
          <w:bdr w:val="nil"/>
          <w:lang w:val="en-US"/>
        </w:rPr>
        <w:t xml:space="preserve"> that </w:t>
      </w:r>
      <w:proofErr w:type="spellStart"/>
      <w:r>
        <w:rPr>
          <w:rFonts w:ascii="Tahoma" w:eastAsia="Tahoma" w:hAnsi="Tahoma" w:cs="Tahoma"/>
          <w:sz w:val="24"/>
          <w:szCs w:val="24"/>
          <w:bdr w:val="nil"/>
          <w:lang w:val="en-US"/>
        </w:rPr>
        <w:t>Aeromexico</w:t>
      </w:r>
      <w:proofErr w:type="spellEnd"/>
      <w:r>
        <w:rPr>
          <w:rFonts w:ascii="Tahoma" w:eastAsia="Tahoma" w:hAnsi="Tahoma" w:cs="Tahoma"/>
          <w:sz w:val="24"/>
          <w:szCs w:val="24"/>
          <w:bdr w:val="nil"/>
          <w:lang w:val="en-US"/>
        </w:rPr>
        <w:t xml:space="preserve"> and Delta will offer </w:t>
      </w:r>
      <w:r w:rsidR="00486466">
        <w:rPr>
          <w:rFonts w:ascii="Tahoma" w:eastAsia="Tahoma" w:hAnsi="Tahoma" w:cs="Tahoma"/>
          <w:sz w:val="24"/>
          <w:szCs w:val="24"/>
          <w:bdr w:val="nil"/>
          <w:lang w:val="en-US"/>
        </w:rPr>
        <w:t xml:space="preserve">enhanced </w:t>
      </w:r>
      <w:r>
        <w:rPr>
          <w:rFonts w:ascii="Tahoma" w:eastAsia="Tahoma" w:hAnsi="Tahoma" w:cs="Tahoma"/>
          <w:sz w:val="24"/>
          <w:szCs w:val="24"/>
          <w:bdr w:val="nil"/>
          <w:lang w:val="en-US"/>
        </w:rPr>
        <w:t xml:space="preserve">connectivity between Orlando and </w:t>
      </w:r>
      <w:r w:rsidR="00486466">
        <w:rPr>
          <w:rFonts w:ascii="Tahoma" w:eastAsia="Tahoma" w:hAnsi="Tahoma" w:cs="Tahoma"/>
          <w:sz w:val="24"/>
          <w:szCs w:val="24"/>
          <w:bdr w:val="nil"/>
          <w:lang w:val="en-US"/>
        </w:rPr>
        <w:t>Monterrey</w:t>
      </w:r>
      <w:r>
        <w:rPr>
          <w:rFonts w:ascii="Tahoma" w:eastAsia="Tahoma" w:hAnsi="Tahoma" w:cs="Tahoma"/>
          <w:sz w:val="24"/>
          <w:szCs w:val="24"/>
          <w:bdr w:val="nil"/>
          <w:lang w:val="en-US"/>
        </w:rPr>
        <w:t xml:space="preserve"> during this summer season that will </w:t>
      </w:r>
      <w:r w:rsidR="00486466">
        <w:rPr>
          <w:rFonts w:ascii="Tahoma" w:eastAsia="Tahoma" w:hAnsi="Tahoma" w:cs="Tahoma"/>
          <w:sz w:val="24"/>
          <w:szCs w:val="24"/>
          <w:bdr w:val="nil"/>
          <w:lang w:val="en-US"/>
        </w:rPr>
        <w:t xml:space="preserve">undoubtedly </w:t>
      </w:r>
      <w:r>
        <w:rPr>
          <w:rFonts w:ascii="Tahoma" w:eastAsia="Tahoma" w:hAnsi="Tahoma" w:cs="Tahoma"/>
          <w:sz w:val="24"/>
          <w:szCs w:val="24"/>
          <w:bdr w:val="nil"/>
          <w:lang w:val="en-US"/>
        </w:rPr>
        <w:t>translate into a more dynamic tourist exchange and a positive impact on the economy of both cities.</w:t>
      </w:r>
      <w:r w:rsidR="00CF64FF">
        <w:rPr>
          <w:rFonts w:ascii="Tahoma" w:eastAsia="Tahoma" w:hAnsi="Tahoma" w:cs="Tahoma"/>
          <w:sz w:val="24"/>
          <w:szCs w:val="24"/>
          <w:bdr w:val="nil"/>
          <w:lang w:val="en-US"/>
        </w:rPr>
        <w:t>”</w:t>
      </w:r>
      <w:r>
        <w:rPr>
          <w:rFonts w:ascii="Tahoma" w:eastAsia="Tahoma" w:hAnsi="Tahoma" w:cs="Tahoma"/>
          <w:sz w:val="24"/>
          <w:szCs w:val="24"/>
          <w:bdr w:val="nil"/>
          <w:lang w:val="en-US"/>
        </w:rPr>
        <w:t xml:space="preserve"> </w:t>
      </w:r>
    </w:p>
    <w:p w14:paraId="42BC566B" w14:textId="30AA917E" w:rsidR="0027482D" w:rsidRPr="000005A2" w:rsidRDefault="007E6067">
      <w:pPr>
        <w:pStyle w:val="Normal1"/>
        <w:jc w:val="both"/>
        <w:rPr>
          <w:rFonts w:ascii="Tahoma" w:eastAsia="Tahoma" w:hAnsi="Tahoma" w:cs="Tahoma"/>
          <w:sz w:val="24"/>
          <w:szCs w:val="24"/>
          <w:lang w:val="en-US"/>
        </w:rPr>
      </w:pPr>
      <w:r>
        <w:rPr>
          <w:rFonts w:ascii="Tahoma" w:eastAsia="Tahoma" w:hAnsi="Tahoma" w:cs="Tahoma"/>
          <w:sz w:val="24"/>
          <w:szCs w:val="24"/>
          <w:bdr w:val="nil"/>
          <w:lang w:val="en-US"/>
        </w:rPr>
        <w:t xml:space="preserve">Lastly, </w:t>
      </w:r>
      <w:proofErr w:type="spellStart"/>
      <w:r>
        <w:rPr>
          <w:rFonts w:ascii="Tahoma" w:eastAsia="Tahoma" w:hAnsi="Tahoma" w:cs="Tahoma"/>
          <w:sz w:val="24"/>
          <w:szCs w:val="24"/>
          <w:bdr w:val="nil"/>
          <w:lang w:val="en-US"/>
        </w:rPr>
        <w:t>Iván</w:t>
      </w:r>
      <w:proofErr w:type="spellEnd"/>
      <w:r>
        <w:rPr>
          <w:rFonts w:ascii="Tahoma" w:eastAsia="Tahoma" w:hAnsi="Tahoma" w:cs="Tahoma"/>
          <w:sz w:val="24"/>
          <w:szCs w:val="24"/>
          <w:bdr w:val="nil"/>
          <w:lang w:val="en-US"/>
        </w:rPr>
        <w:t xml:space="preserve"> </w:t>
      </w:r>
      <w:proofErr w:type="spellStart"/>
      <w:r>
        <w:rPr>
          <w:rFonts w:ascii="Tahoma" w:eastAsia="Tahoma" w:hAnsi="Tahoma" w:cs="Tahoma"/>
          <w:sz w:val="24"/>
          <w:szCs w:val="24"/>
          <w:bdr w:val="nil"/>
          <w:lang w:val="en-US"/>
        </w:rPr>
        <w:t>Martínez</w:t>
      </w:r>
      <w:proofErr w:type="spellEnd"/>
      <w:r>
        <w:rPr>
          <w:rFonts w:ascii="Tahoma" w:eastAsia="Tahoma" w:hAnsi="Tahoma" w:cs="Tahoma"/>
          <w:sz w:val="24"/>
          <w:szCs w:val="24"/>
          <w:bdr w:val="nil"/>
          <w:lang w:val="en-US"/>
        </w:rPr>
        <w:t xml:space="preserve"> Vega, Director for Florida and the Caribbean for the Mexico Tourism Board said, </w:t>
      </w:r>
      <w:r w:rsidR="00CF64FF">
        <w:rPr>
          <w:rFonts w:ascii="Tahoma" w:eastAsia="Tahoma" w:hAnsi="Tahoma" w:cs="Tahoma"/>
          <w:sz w:val="24"/>
          <w:szCs w:val="24"/>
          <w:bdr w:val="nil"/>
          <w:lang w:val="en-US"/>
        </w:rPr>
        <w:t>“</w:t>
      </w:r>
      <w:r>
        <w:rPr>
          <w:rFonts w:ascii="Tahoma" w:eastAsia="Tahoma" w:hAnsi="Tahoma" w:cs="Tahoma"/>
          <w:sz w:val="24"/>
          <w:szCs w:val="24"/>
          <w:bdr w:val="nil"/>
          <w:lang w:val="en-US"/>
        </w:rPr>
        <w:t>The expansion of our nation</w:t>
      </w:r>
      <w:r w:rsidR="00CF64FF">
        <w:rPr>
          <w:rFonts w:ascii="Tahoma" w:eastAsia="Tahoma" w:hAnsi="Tahoma" w:cs="Tahoma"/>
          <w:sz w:val="24"/>
          <w:szCs w:val="24"/>
          <w:bdr w:val="nil"/>
          <w:lang w:val="en-US"/>
        </w:rPr>
        <w:t>’</w:t>
      </w:r>
      <w:r>
        <w:rPr>
          <w:rFonts w:ascii="Tahoma" w:eastAsia="Tahoma" w:hAnsi="Tahoma" w:cs="Tahoma"/>
          <w:sz w:val="24"/>
          <w:szCs w:val="24"/>
          <w:bdr w:val="nil"/>
          <w:lang w:val="en-US"/>
        </w:rPr>
        <w:t xml:space="preserve">s connectivity is always great </w:t>
      </w:r>
      <w:r w:rsidRPr="004B1239">
        <w:rPr>
          <w:rFonts w:ascii="Tahoma" w:eastAsia="Tahoma" w:hAnsi="Tahoma" w:cs="Tahoma"/>
          <w:noProof/>
          <w:sz w:val="24"/>
          <w:szCs w:val="24"/>
          <w:bdr w:val="nil"/>
          <w:lang w:val="en-US"/>
        </w:rPr>
        <w:t>news</w:t>
      </w:r>
      <w:r>
        <w:rPr>
          <w:rFonts w:ascii="Tahoma" w:eastAsia="Tahoma" w:hAnsi="Tahoma" w:cs="Tahoma"/>
          <w:sz w:val="24"/>
          <w:szCs w:val="24"/>
          <w:bdr w:val="nil"/>
          <w:lang w:val="en-US"/>
        </w:rPr>
        <w:t xml:space="preserve"> because it </w:t>
      </w:r>
      <w:r w:rsidR="00A90E3A">
        <w:rPr>
          <w:rFonts w:ascii="Tahoma" w:eastAsia="Tahoma" w:hAnsi="Tahoma" w:cs="Tahoma"/>
          <w:sz w:val="24"/>
          <w:szCs w:val="24"/>
          <w:bdr w:val="nil"/>
          <w:lang w:val="en-US"/>
        </w:rPr>
        <w:t>provide</w:t>
      </w:r>
      <w:r>
        <w:rPr>
          <w:rFonts w:ascii="Tahoma" w:eastAsia="Tahoma" w:hAnsi="Tahoma" w:cs="Tahoma"/>
          <w:sz w:val="24"/>
          <w:szCs w:val="24"/>
          <w:bdr w:val="nil"/>
          <w:lang w:val="en-US"/>
        </w:rPr>
        <w:t xml:space="preserve">s the opportunity for an increasing number of people to visit Mexico to enjoy the wonders that our country has to offer. It also represents an opportunity for an increasing number of Mexicans to enjoy the cultural and natural wealth of other nations. This new route will expand the exchange of travelers between two countries that are not only </w:t>
      </w:r>
      <w:r w:rsidRPr="004B1239">
        <w:rPr>
          <w:rFonts w:ascii="Tahoma" w:eastAsia="Tahoma" w:hAnsi="Tahoma" w:cs="Tahoma"/>
          <w:noProof/>
          <w:sz w:val="24"/>
          <w:szCs w:val="24"/>
          <w:bdr w:val="nil"/>
          <w:lang w:val="en-US"/>
        </w:rPr>
        <w:t>neighbors</w:t>
      </w:r>
      <w:r>
        <w:rPr>
          <w:rFonts w:ascii="Tahoma" w:eastAsia="Tahoma" w:hAnsi="Tahoma" w:cs="Tahoma"/>
          <w:sz w:val="24"/>
          <w:szCs w:val="24"/>
          <w:bdr w:val="nil"/>
          <w:lang w:val="en-US"/>
        </w:rPr>
        <w:t xml:space="preserve"> but also partners and friends.</w:t>
      </w:r>
      <w:r w:rsidR="00CF64FF">
        <w:rPr>
          <w:rFonts w:ascii="Tahoma" w:eastAsia="Tahoma" w:hAnsi="Tahoma" w:cs="Tahoma"/>
          <w:sz w:val="24"/>
          <w:szCs w:val="24"/>
          <w:bdr w:val="nil"/>
          <w:lang w:val="en-US"/>
        </w:rPr>
        <w:t>”</w:t>
      </w:r>
      <w:r>
        <w:rPr>
          <w:rFonts w:ascii="Tahoma" w:eastAsia="Tahoma" w:hAnsi="Tahoma" w:cs="Tahoma"/>
          <w:sz w:val="24"/>
          <w:szCs w:val="24"/>
          <w:bdr w:val="nil"/>
          <w:lang w:val="en-US"/>
        </w:rPr>
        <w:t xml:space="preserve"> </w:t>
      </w:r>
    </w:p>
    <w:p w14:paraId="4E4C2A1D" w14:textId="362B1E3B" w:rsidR="0027482D" w:rsidRPr="000005A2" w:rsidRDefault="007E6067">
      <w:pPr>
        <w:pStyle w:val="Normal1"/>
        <w:jc w:val="both"/>
        <w:rPr>
          <w:rFonts w:ascii="Tahoma" w:eastAsia="Tahoma" w:hAnsi="Tahoma" w:cs="Tahoma"/>
          <w:sz w:val="24"/>
          <w:szCs w:val="24"/>
          <w:lang w:val="en-US"/>
        </w:rPr>
      </w:pPr>
      <w:r>
        <w:rPr>
          <w:rFonts w:ascii="Tahoma" w:eastAsia="Tahoma" w:hAnsi="Tahoma" w:cs="Tahoma"/>
          <w:sz w:val="24"/>
          <w:szCs w:val="24"/>
          <w:bdr w:val="nil"/>
          <w:lang w:val="en-US"/>
        </w:rPr>
        <w:t xml:space="preserve">With the operation of this new route, Monterrey continues to consolidate its position as </w:t>
      </w:r>
      <w:proofErr w:type="spellStart"/>
      <w:r>
        <w:rPr>
          <w:rFonts w:ascii="Tahoma" w:eastAsia="Tahoma" w:hAnsi="Tahoma" w:cs="Tahoma"/>
          <w:sz w:val="24"/>
          <w:szCs w:val="24"/>
          <w:bdr w:val="nil"/>
          <w:lang w:val="en-US"/>
        </w:rPr>
        <w:t>Aeromexico</w:t>
      </w:r>
      <w:r w:rsidR="00CF64FF">
        <w:rPr>
          <w:rFonts w:ascii="Tahoma" w:eastAsia="Tahoma" w:hAnsi="Tahoma" w:cs="Tahoma"/>
          <w:sz w:val="24"/>
          <w:szCs w:val="24"/>
          <w:bdr w:val="nil"/>
          <w:lang w:val="en-US"/>
        </w:rPr>
        <w:t>’</w:t>
      </w:r>
      <w:r>
        <w:rPr>
          <w:rFonts w:ascii="Tahoma" w:eastAsia="Tahoma" w:hAnsi="Tahoma" w:cs="Tahoma"/>
          <w:sz w:val="24"/>
          <w:szCs w:val="24"/>
          <w:bdr w:val="nil"/>
          <w:lang w:val="en-US"/>
        </w:rPr>
        <w:t>s</w:t>
      </w:r>
      <w:proofErr w:type="spellEnd"/>
      <w:r>
        <w:rPr>
          <w:rFonts w:ascii="Tahoma" w:eastAsia="Tahoma" w:hAnsi="Tahoma" w:cs="Tahoma"/>
          <w:sz w:val="24"/>
          <w:szCs w:val="24"/>
          <w:bdr w:val="nil"/>
          <w:lang w:val="en-US"/>
        </w:rPr>
        <w:t xml:space="preserve"> second largest hub</w:t>
      </w:r>
      <w:r w:rsidR="00FD46D5">
        <w:rPr>
          <w:rFonts w:ascii="Tahoma" w:eastAsia="Tahoma" w:hAnsi="Tahoma" w:cs="Tahoma"/>
          <w:sz w:val="24"/>
          <w:szCs w:val="24"/>
          <w:bdr w:val="nil"/>
          <w:lang w:val="en-US"/>
        </w:rPr>
        <w:t>,</w:t>
      </w:r>
      <w:r>
        <w:rPr>
          <w:rFonts w:ascii="Tahoma" w:eastAsia="Tahoma" w:hAnsi="Tahoma" w:cs="Tahoma"/>
          <w:sz w:val="24"/>
          <w:szCs w:val="24"/>
          <w:bdr w:val="nil"/>
          <w:lang w:val="en-US"/>
        </w:rPr>
        <w:t xml:space="preserve"> serving 13 domestic and seven international </w:t>
      </w:r>
      <w:r w:rsidR="00DE4CE6">
        <w:rPr>
          <w:rFonts w:ascii="Tahoma" w:eastAsia="Tahoma" w:hAnsi="Tahoma" w:cs="Tahoma"/>
          <w:sz w:val="24"/>
          <w:szCs w:val="24"/>
          <w:bdr w:val="nil"/>
          <w:lang w:val="en-US"/>
        </w:rPr>
        <w:t>flights</w:t>
      </w:r>
      <w:r>
        <w:rPr>
          <w:rFonts w:ascii="Tahoma" w:eastAsia="Tahoma" w:hAnsi="Tahoma" w:cs="Tahoma"/>
          <w:sz w:val="24"/>
          <w:szCs w:val="24"/>
          <w:bdr w:val="nil"/>
          <w:lang w:val="en-US"/>
        </w:rPr>
        <w:t xml:space="preserve">. </w:t>
      </w:r>
    </w:p>
    <w:p w14:paraId="5AF87798" w14:textId="77777777" w:rsidR="001A5AC5" w:rsidRPr="000005A2" w:rsidRDefault="008D5E94" w:rsidP="001A5AC5">
      <w:pPr>
        <w:pStyle w:val="Normal1"/>
        <w:ind w:left="3600"/>
        <w:rPr>
          <w:rFonts w:ascii="Tahoma" w:eastAsia="Tahoma" w:hAnsi="Tahoma" w:cs="Tahoma"/>
          <w:b/>
          <w:sz w:val="20"/>
          <w:szCs w:val="20"/>
          <w:lang w:val="en-US"/>
        </w:rPr>
      </w:pPr>
    </w:p>
    <w:p w14:paraId="0910F2FD" w14:textId="77777777" w:rsidR="0027482D" w:rsidRPr="000005A2" w:rsidRDefault="007E6067" w:rsidP="001A5AC5">
      <w:pPr>
        <w:pStyle w:val="Normal1"/>
        <w:ind w:left="3600"/>
        <w:rPr>
          <w:rFonts w:ascii="Tahoma" w:eastAsia="Tahoma" w:hAnsi="Tahoma" w:cs="Tahoma"/>
          <w:sz w:val="24"/>
          <w:szCs w:val="24"/>
          <w:lang w:val="en-US"/>
        </w:rPr>
      </w:pPr>
      <w:r>
        <w:rPr>
          <w:rFonts w:ascii="Tahoma" w:eastAsia="Tahoma" w:hAnsi="Tahoma" w:cs="Tahoma"/>
          <w:b/>
          <w:bCs/>
          <w:sz w:val="20"/>
          <w:szCs w:val="20"/>
          <w:bdr w:val="nil"/>
          <w:lang w:val="en-US"/>
        </w:rPr>
        <w:t xml:space="preserve"> oo00oo</w:t>
      </w:r>
    </w:p>
    <w:p w14:paraId="6A46958C" w14:textId="77777777" w:rsidR="0027482D" w:rsidRPr="000005A2" w:rsidRDefault="007E6067">
      <w:pPr>
        <w:pStyle w:val="Normal1"/>
        <w:pBdr>
          <w:top w:val="nil"/>
          <w:left w:val="nil"/>
          <w:bottom w:val="nil"/>
          <w:right w:val="nil"/>
          <w:between w:val="nil"/>
        </w:pBdr>
        <w:shd w:val="clear" w:color="auto" w:fill="FFFFFF"/>
        <w:spacing w:after="0" w:line="240" w:lineRule="auto"/>
        <w:jc w:val="both"/>
        <w:rPr>
          <w:rFonts w:ascii="Tahoma" w:eastAsia="Tahoma" w:hAnsi="Tahoma" w:cs="Tahoma"/>
          <w:color w:val="000000"/>
          <w:sz w:val="20"/>
          <w:szCs w:val="20"/>
          <w:lang w:val="en-US"/>
        </w:rPr>
      </w:pPr>
      <w:r>
        <w:rPr>
          <w:rFonts w:ascii="Tahoma" w:eastAsia="Tahoma" w:hAnsi="Tahoma" w:cs="Tahoma"/>
          <w:b/>
          <w:bCs/>
          <w:color w:val="222222"/>
          <w:sz w:val="20"/>
          <w:szCs w:val="20"/>
          <w:bdr w:val="nil"/>
          <w:lang w:val="en-US"/>
        </w:rPr>
        <w:t xml:space="preserve">About </w:t>
      </w:r>
      <w:proofErr w:type="spellStart"/>
      <w:r>
        <w:rPr>
          <w:rFonts w:ascii="Tahoma" w:eastAsia="Tahoma" w:hAnsi="Tahoma" w:cs="Tahoma"/>
          <w:b/>
          <w:bCs/>
          <w:color w:val="222222"/>
          <w:sz w:val="20"/>
          <w:szCs w:val="20"/>
          <w:bdr w:val="nil"/>
          <w:lang w:val="en-US"/>
        </w:rPr>
        <w:t>Aeromexico</w:t>
      </w:r>
      <w:proofErr w:type="spellEnd"/>
      <w:r>
        <w:rPr>
          <w:rFonts w:ascii="Tahoma" w:eastAsia="Tahoma" w:hAnsi="Tahoma" w:cs="Tahoma"/>
          <w:b/>
          <w:bCs/>
          <w:color w:val="222222"/>
          <w:sz w:val="20"/>
          <w:szCs w:val="20"/>
          <w:bdr w:val="nil"/>
          <w:lang w:val="en-US"/>
        </w:rPr>
        <w:t xml:space="preserve"> / Delta</w:t>
      </w:r>
    </w:p>
    <w:p w14:paraId="30E3FA32" w14:textId="77777777" w:rsidR="0027482D" w:rsidRPr="000005A2" w:rsidRDefault="007E6067">
      <w:pPr>
        <w:pStyle w:val="Normal1"/>
        <w:pBdr>
          <w:top w:val="nil"/>
          <w:left w:val="nil"/>
          <w:bottom w:val="nil"/>
          <w:right w:val="nil"/>
          <w:between w:val="nil"/>
        </w:pBdr>
        <w:shd w:val="clear" w:color="auto" w:fill="FFFFFF"/>
        <w:spacing w:after="0" w:line="240" w:lineRule="auto"/>
        <w:jc w:val="both"/>
        <w:rPr>
          <w:rFonts w:ascii="Tahoma" w:eastAsia="Tahoma" w:hAnsi="Tahoma" w:cs="Tahoma"/>
          <w:color w:val="000000"/>
          <w:sz w:val="20"/>
          <w:szCs w:val="20"/>
          <w:lang w:val="en-US"/>
        </w:rPr>
      </w:pPr>
      <w:r w:rsidRPr="000005A2">
        <w:rPr>
          <w:rFonts w:ascii="Tahoma" w:eastAsia="Tahoma" w:hAnsi="Tahoma" w:cs="Tahoma"/>
          <w:color w:val="000000"/>
          <w:sz w:val="20"/>
          <w:szCs w:val="20"/>
          <w:lang w:val="en-US"/>
        </w:rPr>
        <w:t> </w:t>
      </w:r>
    </w:p>
    <w:p w14:paraId="35021DF1" w14:textId="77777777" w:rsidR="0027482D" w:rsidRPr="000005A2" w:rsidRDefault="007E6067">
      <w:pPr>
        <w:pStyle w:val="Normal1"/>
        <w:pBdr>
          <w:top w:val="nil"/>
          <w:left w:val="nil"/>
          <w:bottom w:val="nil"/>
          <w:right w:val="nil"/>
          <w:between w:val="nil"/>
        </w:pBdr>
        <w:spacing w:after="0" w:line="240" w:lineRule="auto"/>
        <w:jc w:val="both"/>
        <w:rPr>
          <w:rFonts w:ascii="Tahoma" w:eastAsia="Tahoma" w:hAnsi="Tahoma" w:cs="Tahoma"/>
          <w:color w:val="000000"/>
          <w:sz w:val="20"/>
          <w:szCs w:val="20"/>
          <w:lang w:val="en-US"/>
        </w:rPr>
      </w:pPr>
      <w:r>
        <w:rPr>
          <w:rFonts w:ascii="Tahoma" w:eastAsia="Tahoma" w:hAnsi="Tahoma" w:cs="Tahoma"/>
          <w:color w:val="222222"/>
          <w:sz w:val="20"/>
          <w:szCs w:val="20"/>
          <w:bdr w:val="nil"/>
          <w:lang w:val="en-US"/>
        </w:rPr>
        <w:t xml:space="preserve">The </w:t>
      </w:r>
      <w:hyperlink r:id="rId7" w:history="1">
        <w:proofErr w:type="spellStart"/>
        <w:r>
          <w:rPr>
            <w:rFonts w:ascii="Tahoma" w:eastAsia="Tahoma" w:hAnsi="Tahoma" w:cs="Tahoma"/>
            <w:color w:val="1155CC"/>
            <w:sz w:val="20"/>
            <w:szCs w:val="20"/>
            <w:u w:val="single"/>
            <w:bdr w:val="nil"/>
            <w:lang w:val="en-US"/>
          </w:rPr>
          <w:t>Aeromexico</w:t>
        </w:r>
        <w:proofErr w:type="spellEnd"/>
      </w:hyperlink>
      <w:r>
        <w:rPr>
          <w:rFonts w:ascii="Tahoma" w:eastAsia="Tahoma" w:hAnsi="Tahoma" w:cs="Tahoma"/>
          <w:color w:val="222222"/>
          <w:sz w:val="20"/>
          <w:szCs w:val="20"/>
          <w:bdr w:val="nil"/>
          <w:lang w:val="en-US"/>
        </w:rPr>
        <w:t xml:space="preserve"> and </w:t>
      </w:r>
      <w:hyperlink r:id="rId8" w:history="1">
        <w:r>
          <w:rPr>
            <w:rFonts w:ascii="Tahoma" w:eastAsia="Tahoma" w:hAnsi="Tahoma" w:cs="Tahoma"/>
            <w:color w:val="0563C1"/>
            <w:sz w:val="20"/>
            <w:szCs w:val="20"/>
            <w:u w:val="single"/>
            <w:bdr w:val="nil"/>
            <w:lang w:val="en-US"/>
          </w:rPr>
          <w:t>Delta Air Lines</w:t>
        </w:r>
      </w:hyperlink>
      <w:r>
        <w:rPr>
          <w:rFonts w:ascii="Tahoma" w:eastAsia="Tahoma" w:hAnsi="Tahoma" w:cs="Tahoma"/>
          <w:sz w:val="20"/>
          <w:szCs w:val="20"/>
          <w:bdr w:val="nil"/>
          <w:lang w:val="en-US"/>
        </w:rPr>
        <w:t xml:space="preserve"> Joint Cooperation Agreement </w:t>
      </w:r>
      <w:r>
        <w:rPr>
          <w:rFonts w:ascii="Tahoma" w:eastAsia="Tahoma" w:hAnsi="Tahoma" w:cs="Tahoma"/>
          <w:color w:val="222222"/>
          <w:sz w:val="20"/>
          <w:szCs w:val="20"/>
          <w:bdr w:val="nil"/>
          <w:lang w:val="en-US"/>
        </w:rPr>
        <w:t>(JCA</w:t>
      </w:r>
      <w:r w:rsidRPr="004B1239">
        <w:rPr>
          <w:rFonts w:ascii="Tahoma" w:eastAsia="Tahoma" w:hAnsi="Tahoma" w:cs="Tahoma"/>
          <w:sz w:val="20"/>
          <w:szCs w:val="20"/>
          <w:bdr w:val="nil"/>
          <w:lang w:val="en-US"/>
        </w:rPr>
        <w:t>)</w:t>
      </w:r>
      <w:hyperlink r:id="rId9" w:history="1">
        <w:r w:rsidRPr="004B1239">
          <w:rPr>
            <w:rFonts w:ascii="Tahoma" w:eastAsia="Tahoma" w:hAnsi="Tahoma" w:cs="Tahoma"/>
            <w:sz w:val="20"/>
            <w:szCs w:val="20"/>
            <w:bdr w:val="nil"/>
            <w:lang w:val="en-US"/>
          </w:rPr>
          <w:t>, creates an expanded transborder route network enhancing competition between Mexico and the United States. With up to 1,000 weekly transborder flights, the airlines have added new destinations providing convenient schedules benefiting the customers of both companies, while deepening the relationship they have shared for more than 18 years as founders of the SkyTeam global airline alliance.</w:t>
        </w:r>
      </w:hyperlink>
    </w:p>
    <w:p w14:paraId="2D436EDC" w14:textId="77777777" w:rsidR="0027482D" w:rsidRPr="000005A2" w:rsidRDefault="008D5E94">
      <w:pPr>
        <w:pStyle w:val="Normal1"/>
        <w:pBdr>
          <w:top w:val="nil"/>
          <w:left w:val="nil"/>
          <w:bottom w:val="nil"/>
          <w:right w:val="nil"/>
          <w:between w:val="nil"/>
        </w:pBdr>
        <w:spacing w:after="0" w:line="240" w:lineRule="auto"/>
        <w:jc w:val="both"/>
        <w:rPr>
          <w:rFonts w:ascii="Tahoma" w:eastAsia="Tahoma" w:hAnsi="Tahoma" w:cs="Tahoma"/>
          <w:color w:val="000000"/>
          <w:sz w:val="20"/>
          <w:szCs w:val="20"/>
          <w:lang w:val="en-US"/>
        </w:rPr>
      </w:pPr>
    </w:p>
    <w:p w14:paraId="0F00AC44" w14:textId="2D2D1EBD" w:rsidR="0027482D" w:rsidRPr="000005A2" w:rsidRDefault="007E6067">
      <w:pPr>
        <w:pStyle w:val="Normal1"/>
        <w:pBdr>
          <w:top w:val="nil"/>
          <w:left w:val="nil"/>
          <w:bottom w:val="nil"/>
          <w:right w:val="nil"/>
          <w:between w:val="nil"/>
        </w:pBdr>
        <w:shd w:val="clear" w:color="auto" w:fill="FFFFFF"/>
        <w:spacing w:after="0" w:line="240" w:lineRule="auto"/>
        <w:jc w:val="both"/>
        <w:rPr>
          <w:rFonts w:ascii="Tahoma" w:eastAsia="Tahoma" w:hAnsi="Tahoma" w:cs="Tahoma"/>
          <w:color w:val="000000"/>
          <w:sz w:val="20"/>
          <w:szCs w:val="20"/>
          <w:lang w:val="en-US"/>
        </w:rPr>
      </w:pPr>
      <w:proofErr w:type="spellStart"/>
      <w:r>
        <w:rPr>
          <w:rFonts w:ascii="Tahoma" w:eastAsia="Tahoma" w:hAnsi="Tahoma" w:cs="Tahoma"/>
          <w:color w:val="222222"/>
          <w:sz w:val="20"/>
          <w:szCs w:val="20"/>
          <w:bdr w:val="nil"/>
          <w:lang w:val="en-US"/>
        </w:rPr>
        <w:t>Aeromexico</w:t>
      </w:r>
      <w:proofErr w:type="spellEnd"/>
      <w:r>
        <w:rPr>
          <w:rFonts w:ascii="Tahoma" w:eastAsia="Tahoma" w:hAnsi="Tahoma" w:cs="Tahoma"/>
          <w:color w:val="222222"/>
          <w:sz w:val="20"/>
          <w:szCs w:val="20"/>
          <w:bdr w:val="nil"/>
          <w:lang w:val="en-US"/>
        </w:rPr>
        <w:t xml:space="preserve"> offers greater access to Mexico through its hubs in Mexico City, Monterrey</w:t>
      </w:r>
      <w:r w:rsidR="004B1239">
        <w:rPr>
          <w:rFonts w:ascii="Tahoma" w:eastAsia="Tahoma" w:hAnsi="Tahoma" w:cs="Tahoma"/>
          <w:color w:val="222222"/>
          <w:sz w:val="20"/>
          <w:szCs w:val="20"/>
          <w:bdr w:val="nil"/>
          <w:lang w:val="en-US"/>
        </w:rPr>
        <w:t>,</w:t>
      </w:r>
      <w:r>
        <w:rPr>
          <w:rFonts w:ascii="Tahoma" w:eastAsia="Tahoma" w:hAnsi="Tahoma" w:cs="Tahoma"/>
          <w:color w:val="222222"/>
          <w:sz w:val="20"/>
          <w:szCs w:val="20"/>
          <w:bdr w:val="nil"/>
          <w:lang w:val="en-US"/>
        </w:rPr>
        <w:t xml:space="preserve"> </w:t>
      </w:r>
      <w:r w:rsidRPr="004B1239">
        <w:rPr>
          <w:rFonts w:ascii="Tahoma" w:eastAsia="Tahoma" w:hAnsi="Tahoma" w:cs="Tahoma"/>
          <w:noProof/>
          <w:color w:val="222222"/>
          <w:sz w:val="20"/>
          <w:szCs w:val="20"/>
          <w:bdr w:val="nil"/>
          <w:lang w:val="en-US"/>
        </w:rPr>
        <w:t>and</w:t>
      </w:r>
      <w:r>
        <w:rPr>
          <w:rFonts w:ascii="Tahoma" w:eastAsia="Tahoma" w:hAnsi="Tahoma" w:cs="Tahoma"/>
          <w:color w:val="222222"/>
          <w:sz w:val="20"/>
          <w:szCs w:val="20"/>
          <w:bdr w:val="nil"/>
          <w:lang w:val="en-US"/>
        </w:rPr>
        <w:t xml:space="preserve"> Guadalajara, and Delta provides service in the United States through its connecting hubs in </w:t>
      </w:r>
      <w:hyperlink r:id="rId10" w:history="1">
        <w:r>
          <w:rPr>
            <w:rFonts w:ascii="Tahoma" w:eastAsia="Tahoma" w:hAnsi="Tahoma" w:cs="Tahoma"/>
            <w:color w:val="0563C1"/>
            <w:sz w:val="20"/>
            <w:szCs w:val="20"/>
            <w:u w:val="single"/>
            <w:bdr w:val="nil"/>
            <w:lang w:val="en-US"/>
          </w:rPr>
          <w:t>Atlanta</w:t>
        </w:r>
      </w:hyperlink>
      <w:r>
        <w:rPr>
          <w:rFonts w:ascii="Tahoma" w:eastAsia="Tahoma" w:hAnsi="Tahoma" w:cs="Tahoma"/>
          <w:sz w:val="20"/>
          <w:szCs w:val="20"/>
          <w:bdr w:val="nil"/>
          <w:lang w:val="en-US"/>
        </w:rPr>
        <w:t xml:space="preserve">, </w:t>
      </w:r>
      <w:hyperlink r:id="rId11" w:history="1">
        <w:r>
          <w:rPr>
            <w:rFonts w:ascii="Tahoma" w:eastAsia="Tahoma" w:hAnsi="Tahoma" w:cs="Tahoma"/>
            <w:color w:val="0563C1"/>
            <w:sz w:val="20"/>
            <w:szCs w:val="20"/>
            <w:u w:val="single"/>
            <w:bdr w:val="nil"/>
            <w:lang w:val="en-US"/>
          </w:rPr>
          <w:t>Detroit</w:t>
        </w:r>
      </w:hyperlink>
      <w:r>
        <w:rPr>
          <w:rFonts w:ascii="Tahoma" w:eastAsia="Tahoma" w:hAnsi="Tahoma" w:cs="Tahoma"/>
          <w:sz w:val="20"/>
          <w:szCs w:val="20"/>
          <w:bdr w:val="nil"/>
          <w:lang w:val="en-US"/>
        </w:rPr>
        <w:t xml:space="preserve">, </w:t>
      </w:r>
      <w:hyperlink r:id="rId12" w:history="1">
        <w:r>
          <w:rPr>
            <w:rFonts w:ascii="Tahoma" w:eastAsia="Tahoma" w:hAnsi="Tahoma" w:cs="Tahoma"/>
            <w:color w:val="0563C1"/>
            <w:sz w:val="20"/>
            <w:szCs w:val="20"/>
            <w:u w:val="single"/>
            <w:bdr w:val="nil"/>
            <w:lang w:val="en-US"/>
          </w:rPr>
          <w:t>Los Angeles</w:t>
        </w:r>
      </w:hyperlink>
      <w:r>
        <w:rPr>
          <w:rFonts w:ascii="Tahoma" w:eastAsia="Tahoma" w:hAnsi="Tahoma" w:cs="Tahoma"/>
          <w:sz w:val="20"/>
          <w:szCs w:val="20"/>
          <w:bdr w:val="nil"/>
          <w:lang w:val="en-US"/>
        </w:rPr>
        <w:t xml:space="preserve">, </w:t>
      </w:r>
      <w:hyperlink r:id="rId13" w:history="1">
        <w:r>
          <w:rPr>
            <w:rFonts w:ascii="Tahoma" w:eastAsia="Tahoma" w:hAnsi="Tahoma" w:cs="Tahoma"/>
            <w:color w:val="0563C1"/>
            <w:sz w:val="20"/>
            <w:szCs w:val="20"/>
            <w:u w:val="single"/>
            <w:bdr w:val="nil"/>
            <w:lang w:val="en-US"/>
          </w:rPr>
          <w:t>Minneapolis-St. Paul</w:t>
        </w:r>
      </w:hyperlink>
      <w:r>
        <w:rPr>
          <w:rFonts w:ascii="Tahoma" w:eastAsia="Tahoma" w:hAnsi="Tahoma" w:cs="Tahoma"/>
          <w:sz w:val="20"/>
          <w:szCs w:val="20"/>
          <w:bdr w:val="nil"/>
          <w:lang w:val="en-US"/>
        </w:rPr>
        <w:t xml:space="preserve">, </w:t>
      </w:r>
      <w:hyperlink r:id="rId14" w:history="1">
        <w:r>
          <w:rPr>
            <w:rFonts w:ascii="Tahoma" w:eastAsia="Tahoma" w:hAnsi="Tahoma" w:cs="Tahoma"/>
            <w:color w:val="0563C1"/>
            <w:sz w:val="20"/>
            <w:szCs w:val="20"/>
            <w:u w:val="single"/>
            <w:bdr w:val="nil"/>
            <w:lang w:val="en-US"/>
          </w:rPr>
          <w:t>New York-JFK</w:t>
        </w:r>
      </w:hyperlink>
      <w:r>
        <w:rPr>
          <w:rFonts w:ascii="Tahoma" w:eastAsia="Tahoma" w:hAnsi="Tahoma" w:cs="Tahoma"/>
          <w:sz w:val="20"/>
          <w:szCs w:val="20"/>
          <w:bdr w:val="nil"/>
          <w:lang w:val="en-US"/>
        </w:rPr>
        <w:t xml:space="preserve">, </w:t>
      </w:r>
      <w:hyperlink r:id="rId15" w:history="1">
        <w:r>
          <w:rPr>
            <w:rFonts w:ascii="Tahoma" w:eastAsia="Tahoma" w:hAnsi="Tahoma" w:cs="Tahoma"/>
            <w:color w:val="0563C1"/>
            <w:sz w:val="20"/>
            <w:szCs w:val="20"/>
            <w:u w:val="single"/>
            <w:bdr w:val="nil"/>
            <w:lang w:val="en-US"/>
          </w:rPr>
          <w:t>Salt Lake City</w:t>
        </w:r>
      </w:hyperlink>
      <w:r w:rsidR="004B1239" w:rsidRPr="000005A2">
        <w:rPr>
          <w:lang w:val="en-US"/>
        </w:rPr>
        <w:t>,</w:t>
      </w:r>
      <w:r>
        <w:rPr>
          <w:rFonts w:ascii="Tahoma" w:eastAsia="Tahoma" w:hAnsi="Tahoma" w:cs="Tahoma"/>
          <w:color w:val="222222"/>
          <w:sz w:val="20"/>
          <w:szCs w:val="20"/>
          <w:bdr w:val="nil"/>
          <w:lang w:val="en-US"/>
        </w:rPr>
        <w:t xml:space="preserve"> </w:t>
      </w:r>
      <w:r w:rsidRPr="004B1239">
        <w:rPr>
          <w:rFonts w:ascii="Tahoma" w:eastAsia="Tahoma" w:hAnsi="Tahoma" w:cs="Tahoma"/>
          <w:noProof/>
          <w:color w:val="222222"/>
          <w:sz w:val="20"/>
          <w:szCs w:val="20"/>
          <w:bdr w:val="nil"/>
          <w:lang w:val="en-US"/>
        </w:rPr>
        <w:t>and</w:t>
      </w:r>
      <w:r>
        <w:rPr>
          <w:rFonts w:ascii="Tahoma" w:eastAsia="Tahoma" w:hAnsi="Tahoma" w:cs="Tahoma"/>
          <w:color w:val="222222"/>
          <w:sz w:val="20"/>
          <w:szCs w:val="20"/>
          <w:bdr w:val="nil"/>
          <w:lang w:val="en-US"/>
        </w:rPr>
        <w:t xml:space="preserve"> </w:t>
      </w:r>
      <w:hyperlink r:id="rId16" w:history="1">
        <w:r>
          <w:rPr>
            <w:rFonts w:ascii="Tahoma" w:eastAsia="Tahoma" w:hAnsi="Tahoma" w:cs="Tahoma"/>
            <w:color w:val="0563C1"/>
            <w:sz w:val="20"/>
            <w:szCs w:val="20"/>
            <w:u w:val="single"/>
            <w:bdr w:val="nil"/>
            <w:lang w:val="en-US"/>
          </w:rPr>
          <w:t>Seattle</w:t>
        </w:r>
      </w:hyperlink>
      <w:r>
        <w:rPr>
          <w:rFonts w:ascii="Tahoma" w:eastAsia="Tahoma" w:hAnsi="Tahoma" w:cs="Tahoma"/>
          <w:color w:val="222222"/>
          <w:sz w:val="20"/>
          <w:szCs w:val="20"/>
          <w:bdr w:val="nil"/>
          <w:lang w:val="en-US"/>
        </w:rPr>
        <w:t>. </w:t>
      </w:r>
    </w:p>
    <w:p w14:paraId="27DD64FA" w14:textId="77777777" w:rsidR="0027482D" w:rsidRPr="000005A2" w:rsidRDefault="007E6067">
      <w:pPr>
        <w:pStyle w:val="Normal1"/>
        <w:pBdr>
          <w:top w:val="nil"/>
          <w:left w:val="nil"/>
          <w:bottom w:val="nil"/>
          <w:right w:val="nil"/>
          <w:between w:val="nil"/>
        </w:pBdr>
        <w:shd w:val="clear" w:color="auto" w:fill="FFFFFF"/>
        <w:spacing w:after="0" w:line="240" w:lineRule="auto"/>
        <w:jc w:val="both"/>
        <w:rPr>
          <w:rFonts w:ascii="Tahoma" w:eastAsia="Tahoma" w:hAnsi="Tahoma" w:cs="Tahoma"/>
          <w:color w:val="000000"/>
          <w:sz w:val="20"/>
          <w:szCs w:val="20"/>
          <w:lang w:val="en-US"/>
        </w:rPr>
      </w:pPr>
      <w:r w:rsidRPr="000005A2">
        <w:rPr>
          <w:rFonts w:ascii="Tahoma" w:eastAsia="Tahoma" w:hAnsi="Tahoma" w:cs="Tahoma"/>
          <w:color w:val="000000"/>
          <w:sz w:val="20"/>
          <w:szCs w:val="20"/>
          <w:lang w:val="en-US"/>
        </w:rPr>
        <w:t> </w:t>
      </w:r>
    </w:p>
    <w:p w14:paraId="73778E1A" w14:textId="77777777" w:rsidR="0027482D" w:rsidRPr="000005A2" w:rsidRDefault="007E6067">
      <w:pPr>
        <w:pStyle w:val="Normal1"/>
        <w:jc w:val="both"/>
        <w:rPr>
          <w:rFonts w:ascii="Tahoma" w:eastAsia="Tahoma" w:hAnsi="Tahoma" w:cs="Tahoma"/>
          <w:b/>
          <w:sz w:val="20"/>
          <w:szCs w:val="20"/>
          <w:lang w:val="en-US"/>
        </w:rPr>
      </w:pPr>
      <w:r>
        <w:rPr>
          <w:rFonts w:ascii="Tahoma" w:eastAsia="Tahoma" w:hAnsi="Tahoma" w:cs="Tahoma"/>
          <w:color w:val="222222"/>
          <w:sz w:val="20"/>
          <w:szCs w:val="20"/>
          <w:bdr w:val="nil"/>
          <w:lang w:val="en-US"/>
        </w:rPr>
        <w:t>The airlines are enhancing the customer experience through increased connectivity, by investing in airport facilities, boarding gates, VIP lounges and frequent flyer benefits through Club Premier and SkyMiles accruals.</w:t>
      </w:r>
      <w:r>
        <w:rPr>
          <w:rFonts w:ascii="Tahoma" w:eastAsia="Tahoma" w:hAnsi="Tahoma" w:cs="Tahoma"/>
          <w:sz w:val="20"/>
          <w:szCs w:val="20"/>
          <w:bdr w:val="nil"/>
          <w:lang w:val="en-US"/>
        </w:rPr>
        <w:t xml:space="preserve"> </w:t>
      </w:r>
      <w:r>
        <w:rPr>
          <w:rFonts w:ascii="Tahoma" w:eastAsia="Tahoma" w:hAnsi="Tahoma" w:cs="Tahoma"/>
          <w:color w:val="222222"/>
          <w:sz w:val="20"/>
          <w:szCs w:val="20"/>
          <w:bdr w:val="nil"/>
          <w:lang w:val="en-US"/>
        </w:rPr>
        <w:t xml:space="preserve">For more information on Aeromexico and Delta Air Lines visit: </w:t>
      </w:r>
      <w:r>
        <w:rPr>
          <w:rFonts w:ascii="Tahoma" w:eastAsia="Tahoma" w:hAnsi="Tahoma" w:cs="Tahoma"/>
          <w:color w:val="0563C1"/>
          <w:sz w:val="20"/>
          <w:szCs w:val="20"/>
          <w:u w:val="single"/>
          <w:bdr w:val="nil"/>
          <w:lang w:val="en-US"/>
        </w:rPr>
        <w:t>aeromexico-delta.com</w:t>
      </w:r>
    </w:p>
    <w:p w14:paraId="4C937FFE" w14:textId="77777777" w:rsidR="0027482D" w:rsidRDefault="007E6067">
      <w:pPr>
        <w:pStyle w:val="Normal1"/>
        <w:jc w:val="both"/>
        <w:rPr>
          <w:sz w:val="24"/>
          <w:szCs w:val="24"/>
          <w:lang w:val="en-US"/>
        </w:rPr>
      </w:pPr>
      <w:bookmarkStart w:id="1" w:name="_30j0zll" w:colFirst="0" w:colLast="0"/>
      <w:bookmarkEnd w:id="1"/>
      <w:r w:rsidRPr="000005A2">
        <w:rPr>
          <w:sz w:val="24"/>
          <w:szCs w:val="24"/>
          <w:lang w:val="en-US"/>
        </w:rPr>
        <w:t xml:space="preserve"> </w:t>
      </w:r>
    </w:p>
    <w:p w14:paraId="57D40F07" w14:textId="77777777" w:rsidR="007B5BD8" w:rsidRDefault="007B5BD8">
      <w:pPr>
        <w:pStyle w:val="Normal1"/>
        <w:jc w:val="both"/>
        <w:rPr>
          <w:noProof/>
          <w:sz w:val="24"/>
          <w:szCs w:val="24"/>
          <w:lang w:eastAsia="es-MX"/>
        </w:rPr>
      </w:pPr>
    </w:p>
    <w:p w14:paraId="7D51582E" w14:textId="77777777" w:rsidR="007B5BD8" w:rsidRDefault="007B5BD8">
      <w:pPr>
        <w:pStyle w:val="Normal1"/>
        <w:jc w:val="both"/>
        <w:rPr>
          <w:noProof/>
          <w:sz w:val="24"/>
          <w:szCs w:val="24"/>
          <w:lang w:eastAsia="es-MX"/>
        </w:rPr>
      </w:pPr>
    </w:p>
    <w:p w14:paraId="34B0D858" w14:textId="77777777" w:rsidR="007B5BD8" w:rsidRDefault="007B5BD8">
      <w:pPr>
        <w:pStyle w:val="Normal1"/>
        <w:jc w:val="both"/>
        <w:rPr>
          <w:noProof/>
          <w:sz w:val="24"/>
          <w:szCs w:val="24"/>
          <w:lang w:eastAsia="es-MX"/>
        </w:rPr>
      </w:pPr>
    </w:p>
    <w:p w14:paraId="3EF7757E" w14:textId="197D94AC" w:rsidR="007B5BD8" w:rsidRDefault="007B5BD8">
      <w:pPr>
        <w:pStyle w:val="Normal1"/>
        <w:jc w:val="both"/>
        <w:rPr>
          <w:sz w:val="24"/>
          <w:szCs w:val="24"/>
          <w:lang w:val="en-US"/>
        </w:rPr>
      </w:pPr>
      <w:r>
        <w:rPr>
          <w:noProof/>
          <w:sz w:val="24"/>
          <w:szCs w:val="24"/>
          <w:lang w:eastAsia="es-MX"/>
        </w:rPr>
        <w:lastRenderedPageBreak/>
        <w:drawing>
          <wp:inline distT="0" distB="0" distL="0" distR="0" wp14:anchorId="01BD5797" wp14:editId="38FCDDC1">
            <wp:extent cx="5612130" cy="3455035"/>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 MTY-MCO.jpg"/>
                    <pic:cNvPicPr/>
                  </pic:nvPicPr>
                  <pic:blipFill>
                    <a:blip r:embed="rId17">
                      <a:extLst>
                        <a:ext uri="{28A0092B-C50C-407E-A947-70E740481C1C}">
                          <a14:useLocalDpi xmlns:a14="http://schemas.microsoft.com/office/drawing/2010/main" val="0"/>
                        </a:ext>
                      </a:extLst>
                    </a:blip>
                    <a:stretch>
                      <a:fillRect/>
                    </a:stretch>
                  </pic:blipFill>
                  <pic:spPr>
                    <a:xfrm>
                      <a:off x="0" y="0"/>
                      <a:ext cx="5612130" cy="3455035"/>
                    </a:xfrm>
                    <a:prstGeom prst="rect">
                      <a:avLst/>
                    </a:prstGeom>
                  </pic:spPr>
                </pic:pic>
              </a:graphicData>
            </a:graphic>
          </wp:inline>
        </w:drawing>
      </w:r>
    </w:p>
    <w:p w14:paraId="2A7413BC" w14:textId="4EB6B5D6" w:rsidR="007B5BD8" w:rsidRPr="000005A2" w:rsidRDefault="007B5BD8">
      <w:pPr>
        <w:pStyle w:val="Normal1"/>
        <w:jc w:val="both"/>
        <w:rPr>
          <w:sz w:val="24"/>
          <w:szCs w:val="24"/>
          <w:lang w:val="en-US"/>
        </w:rPr>
      </w:pPr>
      <w:r>
        <w:rPr>
          <w:sz w:val="24"/>
          <w:szCs w:val="24"/>
          <w:lang w:val="en-US"/>
        </w:rPr>
        <w:pict w14:anchorId="504D7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254pt">
            <v:imagedata r:id="rId18" o:title="Foto 2 MTY-MCO"/>
          </v:shape>
        </w:pict>
      </w:r>
      <w:bookmarkStart w:id="2" w:name="_GoBack"/>
      <w:bookmarkEnd w:id="2"/>
    </w:p>
    <w:sectPr w:rsidR="007B5BD8" w:rsidRPr="000005A2">
      <w:headerReference w:type="default" r:id="rId19"/>
      <w:pgSz w:w="12240" w:h="15840"/>
      <w:pgMar w:top="1417" w:right="1701" w:bottom="993" w:left="1701" w:header="510"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C9DC0" w14:textId="77777777" w:rsidR="008D5E94" w:rsidRDefault="008D5E94">
      <w:pPr>
        <w:spacing w:after="0" w:line="240" w:lineRule="auto"/>
      </w:pPr>
      <w:r>
        <w:separator/>
      </w:r>
    </w:p>
  </w:endnote>
  <w:endnote w:type="continuationSeparator" w:id="0">
    <w:p w14:paraId="18AE7C99" w14:textId="77777777" w:rsidR="008D5E94" w:rsidRDefault="008D5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34954" w14:textId="77777777" w:rsidR="008D5E94" w:rsidRDefault="008D5E94">
      <w:pPr>
        <w:spacing w:after="0" w:line="240" w:lineRule="auto"/>
      </w:pPr>
      <w:r>
        <w:separator/>
      </w:r>
    </w:p>
  </w:footnote>
  <w:footnote w:type="continuationSeparator" w:id="0">
    <w:p w14:paraId="570C4912" w14:textId="77777777" w:rsidR="008D5E94" w:rsidRDefault="008D5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92CD6" w14:textId="77777777" w:rsidR="0027482D" w:rsidRDefault="007E6067">
    <w:pPr>
      <w:pStyle w:val="Normal1"/>
      <w:tabs>
        <w:tab w:val="center" w:pos="4419"/>
        <w:tab w:val="right" w:pos="8838"/>
      </w:tabs>
      <w:spacing w:after="0" w:line="240" w:lineRule="auto"/>
      <w:jc w:val="center"/>
    </w:pPr>
    <w:r>
      <w:rPr>
        <w:noProof/>
        <w:lang w:eastAsia="es-MX"/>
      </w:rPr>
      <w:drawing>
        <wp:inline distT="0" distB="0" distL="0" distR="0" wp14:anchorId="1A4CEDE5" wp14:editId="144F2264">
          <wp:extent cx="4859850" cy="3915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_Skyteam_H.jpg"/>
                  <pic:cNvPicPr/>
                </pic:nvPicPr>
                <pic:blipFill>
                  <a:blip r:embed="rId1">
                    <a:extLst>
                      <a:ext uri="{28A0092B-C50C-407E-A947-70E740481C1C}">
                        <a14:useLocalDpi xmlns:a14="http://schemas.microsoft.com/office/drawing/2010/main" val="0"/>
                      </a:ext>
                    </a:extLst>
                  </a:blip>
                  <a:stretch>
                    <a:fillRect/>
                  </a:stretch>
                </pic:blipFill>
                <pic:spPr>
                  <a:xfrm>
                    <a:off x="0" y="0"/>
                    <a:ext cx="4859850" cy="3915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Y2M7M0tjAwNjUzNTVR0lEKTi0uzszPAykwqgUALJhelSwAAAA="/>
  </w:docVars>
  <w:rsids>
    <w:rsidRoot w:val="002505D0"/>
    <w:rsid w:val="000005A2"/>
    <w:rsid w:val="000F3A2E"/>
    <w:rsid w:val="001E5F3E"/>
    <w:rsid w:val="002505D0"/>
    <w:rsid w:val="00486466"/>
    <w:rsid w:val="004B1239"/>
    <w:rsid w:val="004B23AC"/>
    <w:rsid w:val="004B4B1F"/>
    <w:rsid w:val="004F5F07"/>
    <w:rsid w:val="00512949"/>
    <w:rsid w:val="005B6401"/>
    <w:rsid w:val="00623823"/>
    <w:rsid w:val="006958E2"/>
    <w:rsid w:val="007B5BD8"/>
    <w:rsid w:val="007E6067"/>
    <w:rsid w:val="008D5E94"/>
    <w:rsid w:val="00A90E3A"/>
    <w:rsid w:val="00B4311A"/>
    <w:rsid w:val="00C119C5"/>
    <w:rsid w:val="00CA096A"/>
    <w:rsid w:val="00CF64FF"/>
    <w:rsid w:val="00DB646A"/>
    <w:rsid w:val="00DE4CE6"/>
    <w:rsid w:val="00E36D83"/>
    <w:rsid w:val="00EB6D77"/>
    <w:rsid w:val="00FD46D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32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4B23A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name w:val="a"/>
    <w:basedOn w:val="TableNormal1"/>
    <w:tblPr>
      <w:tblStyleRowBandSize w:val="1"/>
      <w:tblStyleColBandSize w:val="1"/>
      <w:tblCellMar>
        <w:top w:w="0" w:type="dxa"/>
        <w:left w:w="0" w:type="dxa"/>
        <w:bottom w:w="0" w:type="dxa"/>
        <w:right w:w="0" w:type="dxa"/>
      </w:tblCellMar>
    </w:tblPr>
  </w:style>
  <w:style w:type="table" w:customStyle="1" w:styleId="a0">
    <w:name w:val="a0"/>
    <w:basedOn w:val="TableNormal1"/>
    <w:tblPr>
      <w:tblStyleRowBandSize w:val="1"/>
      <w:tblStyleColBandSize w:val="1"/>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1A5AC5"/>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1A5AC5"/>
    <w:rPr>
      <w:rFonts w:ascii="Lucida Grande" w:hAnsi="Lucida Grande"/>
      <w:sz w:val="18"/>
      <w:szCs w:val="18"/>
    </w:rPr>
  </w:style>
  <w:style w:type="paragraph" w:styleId="Encabezado">
    <w:name w:val="header"/>
    <w:basedOn w:val="Normal"/>
    <w:link w:val="EncabezadoCar"/>
    <w:uiPriority w:val="99"/>
    <w:unhideWhenUsed/>
    <w:rsid w:val="001A5A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5AC5"/>
  </w:style>
  <w:style w:type="paragraph" w:styleId="Piedepgina">
    <w:name w:val="footer"/>
    <w:basedOn w:val="Normal"/>
    <w:link w:val="PiedepginaCar"/>
    <w:uiPriority w:val="99"/>
    <w:unhideWhenUsed/>
    <w:rsid w:val="001A5AC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5AC5"/>
  </w:style>
  <w:style w:type="character" w:customStyle="1" w:styleId="Ttulo7Car">
    <w:name w:val="Título 7 Car"/>
    <w:basedOn w:val="Fuentedeprrafopredeter"/>
    <w:link w:val="Ttulo7"/>
    <w:uiPriority w:val="9"/>
    <w:rsid w:val="004B23AC"/>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4B23A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name w:val="a"/>
    <w:basedOn w:val="TableNormal1"/>
    <w:tblPr>
      <w:tblStyleRowBandSize w:val="1"/>
      <w:tblStyleColBandSize w:val="1"/>
      <w:tblCellMar>
        <w:top w:w="0" w:type="dxa"/>
        <w:left w:w="0" w:type="dxa"/>
        <w:bottom w:w="0" w:type="dxa"/>
        <w:right w:w="0" w:type="dxa"/>
      </w:tblCellMar>
    </w:tblPr>
  </w:style>
  <w:style w:type="table" w:customStyle="1" w:styleId="a0">
    <w:name w:val="a0"/>
    <w:basedOn w:val="TableNormal1"/>
    <w:tblPr>
      <w:tblStyleRowBandSize w:val="1"/>
      <w:tblStyleColBandSize w:val="1"/>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1A5AC5"/>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1A5AC5"/>
    <w:rPr>
      <w:rFonts w:ascii="Lucida Grande" w:hAnsi="Lucida Grande"/>
      <w:sz w:val="18"/>
      <w:szCs w:val="18"/>
    </w:rPr>
  </w:style>
  <w:style w:type="paragraph" w:styleId="Encabezado">
    <w:name w:val="header"/>
    <w:basedOn w:val="Normal"/>
    <w:link w:val="EncabezadoCar"/>
    <w:uiPriority w:val="99"/>
    <w:unhideWhenUsed/>
    <w:rsid w:val="001A5A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5AC5"/>
  </w:style>
  <w:style w:type="paragraph" w:styleId="Piedepgina">
    <w:name w:val="footer"/>
    <w:basedOn w:val="Normal"/>
    <w:link w:val="PiedepginaCar"/>
    <w:uiPriority w:val="99"/>
    <w:unhideWhenUsed/>
    <w:rsid w:val="001A5AC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5AC5"/>
  </w:style>
  <w:style w:type="character" w:customStyle="1" w:styleId="Ttulo7Car">
    <w:name w:val="Título 7 Car"/>
    <w:basedOn w:val="Fuentedeprrafopredeter"/>
    <w:link w:val="Ttulo7"/>
    <w:uiPriority w:val="9"/>
    <w:rsid w:val="004B23AC"/>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aeromexico.com" TargetMode="External"/><Relationship Id="rId13" Type="http://schemas.openxmlformats.org/officeDocument/2006/relationships/hyperlink" Target="http://news.delta.com/minneapolis-st-paul-international-airport"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news.delta.com/aerom-xico-y-delta-lanzar-n-acuerdo-de-colaboraci-n-conjunta" TargetMode="External"/><Relationship Id="rId12" Type="http://schemas.openxmlformats.org/officeDocument/2006/relationships/hyperlink" Target="http://news.delta.com/los-angeles-international-airport" TargetMode="External"/><Relationship Id="rId17" Type="http://schemas.openxmlformats.org/officeDocument/2006/relationships/image" Target="media/image1.jpg"/><Relationship Id="rId2" Type="http://schemas.microsoft.com/office/2007/relationships/stylesWithEffects" Target="stylesWithEffects.xml"/><Relationship Id="rId16" Type="http://schemas.openxmlformats.org/officeDocument/2006/relationships/hyperlink" Target="http://news.delta.com/seattle-tacoma-international-airport-0"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news.delta.com/detroit-metropolitan-wayne-county-airport" TargetMode="External"/><Relationship Id="rId5" Type="http://schemas.openxmlformats.org/officeDocument/2006/relationships/footnotes" Target="footnotes.xml"/><Relationship Id="rId15" Type="http://schemas.openxmlformats.org/officeDocument/2006/relationships/hyperlink" Target="http://news.delta.com/salt-lake-city-international-airport" TargetMode="External"/><Relationship Id="rId10" Type="http://schemas.openxmlformats.org/officeDocument/2006/relationships/hyperlink" Target="http://news.delta.com/hartsfield-jackson-atlanta-international-airport"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elta.com/" TargetMode="External"/><Relationship Id="rId14" Type="http://schemas.openxmlformats.org/officeDocument/2006/relationships/hyperlink" Target="http://news.delta.com/new-york-city-john-f-kennedy-international-airport-and-laguardia-air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738</Words>
  <Characters>4064</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Ink PR</Company>
  <LinksUpToDate>false</LinksUpToDate>
  <CharactersWithSpaces>4793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Ost</dc:creator>
  <cp:lastModifiedBy>Olivas Montufar, Jonathan Obeyd</cp:lastModifiedBy>
  <cp:revision>7</cp:revision>
  <dcterms:created xsi:type="dcterms:W3CDTF">2018-06-20T14:49:00Z</dcterms:created>
  <dcterms:modified xsi:type="dcterms:W3CDTF">2018-06-25T18:02:00Z</dcterms:modified>
</cp:coreProperties>
</file>