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02C08" w14:textId="7FE18277" w:rsidR="00A82F38" w:rsidRPr="00053267" w:rsidRDefault="00D61EE4" w:rsidP="00A82F38">
      <w:pPr>
        <w:pBdr>
          <w:bottom w:val="single" w:sz="12" w:space="0" w:color="auto"/>
        </w:pBdr>
        <w:spacing w:after="0" w:line="240" w:lineRule="auto"/>
        <w:jc w:val="both"/>
        <w:rPr>
          <w:rFonts w:ascii="Times New Roman" w:eastAsia="Times New Roman" w:hAnsi="Times New Roman"/>
          <w:sz w:val="96"/>
          <w:szCs w:val="96"/>
          <w:lang w:bidi="th-TH"/>
        </w:rPr>
      </w:pPr>
      <w:r w:rsidRPr="00053267">
        <w:rPr>
          <w:rFonts w:ascii="Times New Roman" w:hAnsi="Times New Roman"/>
          <w:noProof/>
        </w:rPr>
        <w:drawing>
          <wp:anchor distT="0" distB="0" distL="114300" distR="114300" simplePos="0" relativeHeight="251661312" behindDoc="0" locked="0" layoutInCell="1" allowOverlap="1" wp14:anchorId="4485B7A3" wp14:editId="478DEA2F">
            <wp:simplePos x="0" y="0"/>
            <wp:positionH relativeFrom="margin">
              <wp:posOffset>4391025</wp:posOffset>
            </wp:positionH>
            <wp:positionV relativeFrom="paragraph">
              <wp:posOffset>-95250</wp:posOffset>
            </wp:positionV>
            <wp:extent cx="1550670" cy="7890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550670" cy="789098"/>
                    </a:xfrm>
                    <a:prstGeom prst="rect">
                      <a:avLst/>
                    </a:prstGeom>
                    <a:noFill/>
                    <a:ln>
                      <a:noFill/>
                    </a:ln>
                  </pic:spPr>
                </pic:pic>
              </a:graphicData>
            </a:graphic>
            <wp14:sizeRelH relativeFrom="page">
              <wp14:pctWidth>0</wp14:pctWidth>
            </wp14:sizeRelH>
            <wp14:sizeRelV relativeFrom="page">
              <wp14:pctHeight>0</wp14:pctHeight>
            </wp14:sizeRelV>
          </wp:anchor>
        </w:drawing>
      </w:r>
      <w:r w:rsidR="00A82F38" w:rsidRPr="00053267">
        <w:rPr>
          <w:rFonts w:ascii="Times New Roman" w:eastAsia="Times New Roman" w:hAnsi="Times New Roman"/>
          <w:sz w:val="96"/>
          <w:szCs w:val="96"/>
          <w:lang w:bidi="th-TH"/>
        </w:rPr>
        <w:t>News</w:t>
      </w:r>
      <w:r w:rsidR="00A82F38" w:rsidRPr="00053267">
        <w:rPr>
          <w:rFonts w:ascii="Times New Roman" w:eastAsia="Times New Roman" w:hAnsi="Times New Roman"/>
          <w:b/>
          <w:sz w:val="96"/>
          <w:szCs w:val="96"/>
          <w:lang w:bidi="th-TH"/>
        </w:rPr>
        <w:t xml:space="preserve"> </w:t>
      </w:r>
      <w:r w:rsidR="00A82F38" w:rsidRPr="00053267">
        <w:rPr>
          <w:rFonts w:ascii="Times New Roman" w:eastAsia="Times New Roman" w:hAnsi="Times New Roman"/>
          <w:b/>
          <w:sz w:val="96"/>
          <w:szCs w:val="96"/>
          <w:lang w:bidi="th-TH"/>
        </w:rPr>
        <w:tab/>
      </w:r>
      <w:r w:rsidR="00A82F38" w:rsidRPr="00053267">
        <w:rPr>
          <w:rFonts w:ascii="Times New Roman" w:eastAsia="Times New Roman" w:hAnsi="Times New Roman"/>
          <w:b/>
          <w:sz w:val="96"/>
          <w:szCs w:val="96"/>
          <w:lang w:bidi="th-TH"/>
        </w:rPr>
        <w:tab/>
      </w:r>
      <w:r w:rsidR="00A82F38" w:rsidRPr="00053267">
        <w:rPr>
          <w:rFonts w:ascii="Times New Roman" w:eastAsia="Times New Roman" w:hAnsi="Times New Roman"/>
          <w:b/>
          <w:sz w:val="96"/>
          <w:szCs w:val="96"/>
          <w:lang w:bidi="th-TH"/>
        </w:rPr>
        <w:tab/>
      </w:r>
      <w:r w:rsidR="00A82F38" w:rsidRPr="00053267">
        <w:rPr>
          <w:rFonts w:ascii="Times New Roman" w:eastAsia="Times New Roman" w:hAnsi="Times New Roman"/>
          <w:b/>
          <w:sz w:val="96"/>
          <w:szCs w:val="96"/>
          <w:lang w:bidi="th-TH"/>
        </w:rPr>
        <w:tab/>
      </w:r>
      <w:r w:rsidR="00A82F38" w:rsidRPr="00053267">
        <w:rPr>
          <w:rFonts w:ascii="Times New Roman" w:eastAsia="Times New Roman" w:hAnsi="Times New Roman"/>
          <w:b/>
          <w:sz w:val="96"/>
          <w:szCs w:val="96"/>
          <w:lang w:bidi="th-TH"/>
        </w:rPr>
        <w:tab/>
        <w:t xml:space="preserve">   </w:t>
      </w:r>
    </w:p>
    <w:p w14:paraId="37120EE6" w14:textId="77777777" w:rsidR="00D61EE4" w:rsidRPr="008853D6" w:rsidRDefault="00D61EE4" w:rsidP="00D61EE4">
      <w:pPr>
        <w:autoSpaceDE w:val="0"/>
        <w:autoSpaceDN w:val="0"/>
        <w:adjustRightInd w:val="0"/>
        <w:spacing w:after="0" w:line="240" w:lineRule="auto"/>
        <w:jc w:val="both"/>
        <w:rPr>
          <w:rFonts w:ascii="Times New Roman" w:eastAsia="Times New Roman" w:hAnsi="Times New Roman"/>
          <w:lang w:bidi="th-TH"/>
        </w:rPr>
      </w:pPr>
      <w:r w:rsidRPr="008853D6">
        <w:rPr>
          <w:rFonts w:ascii="Times New Roman" w:eastAsia="Times New Roman" w:hAnsi="Times New Roman"/>
          <w:lang w:bidi="th-TH"/>
        </w:rPr>
        <w:t xml:space="preserve">Contact: Amanda M. Williams    </w:t>
      </w:r>
      <w:r w:rsidRPr="008853D6">
        <w:rPr>
          <w:rFonts w:ascii="Times New Roman" w:eastAsia="Times New Roman" w:hAnsi="Times New Roman"/>
          <w:lang w:bidi="th-TH"/>
        </w:rPr>
        <w:tab/>
      </w:r>
      <w:r w:rsidRPr="008853D6">
        <w:rPr>
          <w:rFonts w:ascii="Times New Roman" w:eastAsia="Times New Roman" w:hAnsi="Times New Roman"/>
          <w:lang w:bidi="th-TH"/>
        </w:rPr>
        <w:tab/>
      </w:r>
      <w:r w:rsidRPr="008853D6">
        <w:rPr>
          <w:rFonts w:ascii="Times New Roman" w:eastAsia="Times New Roman" w:hAnsi="Times New Roman"/>
          <w:lang w:bidi="th-TH"/>
        </w:rPr>
        <w:tab/>
      </w:r>
      <w:r w:rsidRPr="008853D6">
        <w:rPr>
          <w:rFonts w:ascii="Times New Roman" w:eastAsia="Times New Roman" w:hAnsi="Times New Roman"/>
          <w:lang w:bidi="th-TH"/>
        </w:rPr>
        <w:tab/>
      </w:r>
      <w:r>
        <w:rPr>
          <w:rFonts w:ascii="Times New Roman" w:eastAsia="Times New Roman" w:hAnsi="Times New Roman"/>
          <w:lang w:bidi="th-TH"/>
        </w:rPr>
        <w:t xml:space="preserve">     </w:t>
      </w:r>
      <w:r w:rsidRPr="008853D6">
        <w:rPr>
          <w:rFonts w:ascii="Times New Roman" w:eastAsia="Times New Roman" w:hAnsi="Times New Roman"/>
          <w:lang w:bidi="th-TH"/>
        </w:rPr>
        <w:t xml:space="preserve">Bldg. 112, King Mohammed VI Ave, </w:t>
      </w:r>
    </w:p>
    <w:p w14:paraId="4AD25170" w14:textId="77777777" w:rsidR="00D61EE4" w:rsidRPr="00873C85" w:rsidRDefault="00D61EE4" w:rsidP="00D61EE4">
      <w:pPr>
        <w:autoSpaceDE w:val="0"/>
        <w:autoSpaceDN w:val="0"/>
        <w:adjustRightInd w:val="0"/>
        <w:spacing w:after="0" w:line="240" w:lineRule="auto"/>
        <w:jc w:val="both"/>
        <w:rPr>
          <w:rFonts w:ascii="Times New Roman" w:hAnsi="Times New Roman"/>
          <w:color w:val="000000"/>
        </w:rPr>
      </w:pPr>
      <w:r w:rsidRPr="008853D6">
        <w:rPr>
          <w:rFonts w:ascii="Times New Roman" w:eastAsia="Times New Roman" w:hAnsi="Times New Roman"/>
          <w:lang w:bidi="th-TH"/>
        </w:rPr>
        <w:t xml:space="preserve">Assoc. Director of Public Relations                                                           </w:t>
      </w:r>
      <w:r>
        <w:rPr>
          <w:rFonts w:ascii="Times New Roman" w:eastAsia="Times New Roman" w:hAnsi="Times New Roman"/>
          <w:lang w:bidi="th-TH"/>
        </w:rPr>
        <w:t xml:space="preserve">          </w:t>
      </w:r>
      <w:r w:rsidRPr="008853D6">
        <w:rPr>
          <w:rFonts w:ascii="Times New Roman" w:eastAsia="Times New Roman" w:hAnsi="Times New Roman"/>
          <w:lang w:bidi="th-TH"/>
        </w:rPr>
        <w:t xml:space="preserve">Block 428, Al </w:t>
      </w:r>
      <w:proofErr w:type="spellStart"/>
      <w:r w:rsidRPr="008853D6">
        <w:rPr>
          <w:rFonts w:ascii="Times New Roman" w:eastAsia="Times New Roman" w:hAnsi="Times New Roman"/>
          <w:lang w:bidi="th-TH"/>
        </w:rPr>
        <w:t>Seef</w:t>
      </w:r>
      <w:proofErr w:type="spellEnd"/>
      <w:r w:rsidRPr="008853D6">
        <w:rPr>
          <w:rFonts w:ascii="Times New Roman" w:eastAsia="Times New Roman" w:hAnsi="Times New Roman"/>
          <w:lang w:bidi="th-TH"/>
        </w:rPr>
        <w:t xml:space="preserve"> District</w:t>
      </w:r>
    </w:p>
    <w:p w14:paraId="018B2543" w14:textId="77777777" w:rsidR="00D61EE4" w:rsidRPr="008853D6" w:rsidRDefault="00D61EE4" w:rsidP="00D61EE4">
      <w:pPr>
        <w:autoSpaceDE w:val="0"/>
        <w:autoSpaceDN w:val="0"/>
        <w:adjustRightInd w:val="0"/>
        <w:spacing w:after="0" w:line="240" w:lineRule="auto"/>
        <w:jc w:val="both"/>
        <w:rPr>
          <w:rFonts w:ascii="Times New Roman" w:hAnsi="Times New Roman"/>
        </w:rPr>
      </w:pPr>
      <w:hyperlink r:id="rId6" w:history="1">
        <w:r w:rsidRPr="008853D6">
          <w:rPr>
            <w:rStyle w:val="Hyperlink"/>
            <w:rFonts w:ascii="Times New Roman" w:hAnsi="Times New Roman"/>
            <w:color w:val="auto"/>
          </w:rPr>
          <w:t>Amanda.M.Williams@ritzcarlton.com</w:t>
        </w:r>
      </w:hyperlink>
      <w:r w:rsidRPr="00873C85">
        <w:rPr>
          <w:rFonts w:ascii="Times New Roman" w:hAnsi="Times New Roman"/>
        </w:rPr>
        <w:tab/>
      </w:r>
      <w:r w:rsidRPr="00873C85">
        <w:rPr>
          <w:rFonts w:ascii="Times New Roman" w:hAnsi="Times New Roman"/>
        </w:rPr>
        <w:tab/>
      </w:r>
      <w:r w:rsidRPr="00873C85">
        <w:rPr>
          <w:rFonts w:ascii="Times New Roman" w:hAnsi="Times New Roman"/>
        </w:rPr>
        <w:tab/>
      </w:r>
      <w:r w:rsidRPr="00873C85">
        <w:rPr>
          <w:rFonts w:ascii="Times New Roman" w:hAnsi="Times New Roman"/>
        </w:rPr>
        <w:tab/>
      </w:r>
      <w:r w:rsidRPr="00873C85">
        <w:rPr>
          <w:rFonts w:ascii="Times New Roman" w:hAnsi="Times New Roman"/>
        </w:rPr>
        <w:tab/>
      </w:r>
      <w:r w:rsidRPr="00873C85">
        <w:rPr>
          <w:rFonts w:ascii="Times New Roman" w:hAnsi="Times New Roman"/>
        </w:rPr>
        <w:tab/>
        <w:t xml:space="preserve">          Manama, Bahrain</w:t>
      </w:r>
    </w:p>
    <w:p w14:paraId="47EDB297" w14:textId="1C854759" w:rsidR="00C3669B" w:rsidRPr="007D086C" w:rsidRDefault="00D61EE4" w:rsidP="00BA03AE">
      <w:pPr>
        <w:spacing w:after="0" w:line="240" w:lineRule="auto"/>
        <w:outlineLvl w:val="1"/>
        <w:rPr>
          <w:rFonts w:ascii="Times New Roman" w:hAnsi="Times New Roman"/>
          <w:b/>
          <w:sz w:val="24"/>
          <w:szCs w:val="24"/>
        </w:rPr>
      </w:pPr>
      <w:r w:rsidRPr="00873C85">
        <w:rPr>
          <w:rFonts w:ascii="Times New Roman" w:hAnsi="Times New Roman"/>
          <w:color w:val="000000"/>
        </w:rPr>
        <w:t>+973 1758 6711</w:t>
      </w:r>
      <w:r>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 xml:space="preserve">            </w:t>
      </w:r>
      <w:r w:rsidRPr="00873C85">
        <w:rPr>
          <w:rFonts w:ascii="Times New Roman" w:hAnsi="Times New Roman"/>
          <w:color w:val="000000"/>
        </w:rPr>
        <w:t>+973 175 80000</w:t>
      </w:r>
    </w:p>
    <w:p w14:paraId="61A795A9" w14:textId="400ED5C8" w:rsidR="00493CCD" w:rsidRPr="00043405" w:rsidRDefault="007907D8">
      <w:pPr>
        <w:spacing w:after="0" w:line="269" w:lineRule="auto"/>
        <w:jc w:val="center"/>
        <w:outlineLvl w:val="1"/>
        <w:rPr>
          <w:rFonts w:ascii="Times New Roman" w:hAnsi="Times New Roman"/>
          <w:i/>
          <w:iCs/>
        </w:rPr>
      </w:pPr>
      <w:r w:rsidRPr="009E2CBB">
        <w:rPr>
          <w:rFonts w:ascii="Times New Roman" w:hAnsi="Times New Roman"/>
          <w:b/>
          <w:sz w:val="28"/>
          <w:szCs w:val="28"/>
        </w:rPr>
        <w:br/>
      </w:r>
      <w:r w:rsidR="009C35D9" w:rsidRPr="00AD2BC1">
        <w:rPr>
          <w:rFonts w:ascii="Times New Roman" w:hAnsi="Times New Roman"/>
          <w:b/>
        </w:rPr>
        <w:t>NEW PROPERTY ENHANCEMENTS</w:t>
      </w:r>
      <w:r w:rsidR="00741E6A" w:rsidRPr="00AD2BC1">
        <w:rPr>
          <w:rFonts w:ascii="Times New Roman" w:hAnsi="Times New Roman"/>
          <w:b/>
        </w:rPr>
        <w:t xml:space="preserve"> UNVEILED AT </w:t>
      </w:r>
      <w:r w:rsidR="00375309" w:rsidRPr="00AD2BC1">
        <w:rPr>
          <w:rFonts w:ascii="Times New Roman" w:hAnsi="Times New Roman"/>
          <w:b/>
        </w:rPr>
        <w:br/>
      </w:r>
      <w:r w:rsidR="00741E6A" w:rsidRPr="00AD2BC1">
        <w:rPr>
          <w:rFonts w:ascii="Times New Roman" w:hAnsi="Times New Roman"/>
          <w:b/>
        </w:rPr>
        <w:t>THE RITZ-CARLTON BAHRAIN</w:t>
      </w:r>
      <w:r w:rsidR="00741E6A" w:rsidRPr="00AD2BC1">
        <w:rPr>
          <w:rFonts w:ascii="Times New Roman" w:hAnsi="Times New Roman"/>
          <w:b/>
        </w:rPr>
        <w:br/>
      </w:r>
      <w:r w:rsidR="00741E6A" w:rsidRPr="00043405">
        <w:rPr>
          <w:rFonts w:ascii="Times New Roman" w:hAnsi="Times New Roman"/>
          <w:i/>
        </w:rPr>
        <w:t xml:space="preserve">Over </w:t>
      </w:r>
      <w:r w:rsidR="00DE3DA6" w:rsidRPr="00043405">
        <w:rPr>
          <w:rFonts w:ascii="Times New Roman" w:hAnsi="Times New Roman"/>
          <w:i/>
        </w:rPr>
        <w:t>$</w:t>
      </w:r>
      <w:r w:rsidR="00741E6A" w:rsidRPr="00043405">
        <w:rPr>
          <w:rFonts w:ascii="Times New Roman" w:hAnsi="Times New Roman"/>
          <w:i/>
        </w:rPr>
        <w:t>1.5 million</w:t>
      </w:r>
      <w:r w:rsidR="00DE3DA6" w:rsidRPr="00043405">
        <w:rPr>
          <w:rFonts w:ascii="Times New Roman" w:hAnsi="Times New Roman"/>
          <w:i/>
        </w:rPr>
        <w:t xml:space="preserve"> dollars</w:t>
      </w:r>
      <w:r w:rsidR="00741E6A" w:rsidRPr="00043405">
        <w:rPr>
          <w:rFonts w:ascii="Times New Roman" w:hAnsi="Times New Roman"/>
          <w:i/>
        </w:rPr>
        <w:t xml:space="preserve"> </w:t>
      </w:r>
      <w:r w:rsidR="00375309" w:rsidRPr="00043405">
        <w:rPr>
          <w:rFonts w:ascii="Times New Roman" w:hAnsi="Times New Roman"/>
          <w:i/>
        </w:rPr>
        <w:t xml:space="preserve">invested </w:t>
      </w:r>
      <w:r w:rsidR="00D61EE4" w:rsidRPr="00043405">
        <w:rPr>
          <w:rFonts w:ascii="Times New Roman" w:hAnsi="Times New Roman"/>
          <w:i/>
        </w:rPr>
        <w:t xml:space="preserve">in Bahrain luxury hotel, </w:t>
      </w:r>
      <w:r w:rsidR="00375309" w:rsidRPr="00043405">
        <w:rPr>
          <w:rFonts w:ascii="Times New Roman" w:hAnsi="Times New Roman"/>
          <w:i/>
        </w:rPr>
        <w:t xml:space="preserve">bringing a new European-designed marina and </w:t>
      </w:r>
      <w:r w:rsidR="00F22B97" w:rsidRPr="00043405">
        <w:rPr>
          <w:rFonts w:ascii="Times New Roman" w:hAnsi="Times New Roman"/>
          <w:i/>
        </w:rPr>
        <w:t xml:space="preserve">outdoor </w:t>
      </w:r>
      <w:r w:rsidR="00033700" w:rsidRPr="00043405">
        <w:rPr>
          <w:rFonts w:ascii="Times New Roman" w:hAnsi="Times New Roman"/>
          <w:i/>
        </w:rPr>
        <w:t>heated</w:t>
      </w:r>
      <w:r w:rsidR="00375309" w:rsidRPr="00043405">
        <w:rPr>
          <w:rFonts w:ascii="Times New Roman" w:hAnsi="Times New Roman"/>
          <w:i/>
        </w:rPr>
        <w:t xml:space="preserve"> pool experience </w:t>
      </w:r>
    </w:p>
    <w:p w14:paraId="75255965" w14:textId="77777777" w:rsidR="00493CCD" w:rsidRPr="00AD2BC1" w:rsidRDefault="00493CCD" w:rsidP="00493CCD">
      <w:pPr>
        <w:spacing w:after="0" w:line="269" w:lineRule="auto"/>
        <w:rPr>
          <w:rFonts w:ascii="Times New Roman" w:hAnsi="Times New Roman"/>
          <w:b/>
        </w:rPr>
      </w:pPr>
    </w:p>
    <w:p w14:paraId="7D06137F" w14:textId="142C3931" w:rsidR="00F22B97" w:rsidRPr="00043405" w:rsidRDefault="00D61EE4" w:rsidP="00F22B97">
      <w:pPr>
        <w:spacing w:after="0" w:line="269" w:lineRule="auto"/>
        <w:jc w:val="both"/>
        <w:rPr>
          <w:rFonts w:ascii="Times New Roman" w:hAnsi="Times New Roman"/>
        </w:rPr>
      </w:pPr>
      <w:r w:rsidRPr="00262263">
        <w:rPr>
          <w:noProof/>
        </w:rPr>
        <w:drawing>
          <wp:anchor distT="0" distB="0" distL="114300" distR="114300" simplePos="0" relativeHeight="251658752" behindDoc="0" locked="0" layoutInCell="1" allowOverlap="1" wp14:anchorId="778357B8" wp14:editId="406E654C">
            <wp:simplePos x="0" y="0"/>
            <wp:positionH relativeFrom="column">
              <wp:posOffset>2438400</wp:posOffset>
            </wp:positionH>
            <wp:positionV relativeFrom="paragraph">
              <wp:posOffset>963295</wp:posOffset>
            </wp:positionV>
            <wp:extent cx="3483610" cy="1654810"/>
            <wp:effectExtent l="0" t="0" r="254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483610" cy="1654810"/>
                    </a:xfrm>
                    <a:prstGeom prst="rect">
                      <a:avLst/>
                    </a:prstGeom>
                  </pic:spPr>
                </pic:pic>
              </a:graphicData>
            </a:graphic>
            <wp14:sizeRelH relativeFrom="page">
              <wp14:pctWidth>0</wp14:pctWidth>
            </wp14:sizeRelH>
            <wp14:sizeRelV relativeFrom="page">
              <wp14:pctHeight>0</wp14:pctHeight>
            </wp14:sizeRelV>
          </wp:anchor>
        </w:drawing>
      </w:r>
      <w:r w:rsidR="00F22B97" w:rsidRPr="00043405">
        <w:rPr>
          <w:rFonts w:ascii="Times New Roman" w:hAnsi="Times New Roman"/>
          <w:b/>
        </w:rPr>
        <w:t xml:space="preserve">MANAMA, Bahrain – December </w:t>
      </w:r>
      <w:r w:rsidRPr="00043405">
        <w:rPr>
          <w:rFonts w:ascii="Times New Roman" w:hAnsi="Times New Roman"/>
          <w:b/>
        </w:rPr>
        <w:t>21</w:t>
      </w:r>
      <w:r w:rsidR="00F22B97" w:rsidRPr="00043405">
        <w:rPr>
          <w:rFonts w:ascii="Times New Roman" w:hAnsi="Times New Roman"/>
          <w:b/>
        </w:rPr>
        <w:t>, 2017 –</w:t>
      </w:r>
      <w:r w:rsidR="00F22B97" w:rsidRPr="00043405">
        <w:rPr>
          <w:rFonts w:ascii="Times New Roman" w:hAnsi="Times New Roman"/>
        </w:rPr>
        <w:t xml:space="preserve">As the new year arrives, </w:t>
      </w:r>
      <w:hyperlink r:id="rId8" w:history="1">
        <w:r w:rsidR="00F22B97" w:rsidRPr="00043405">
          <w:rPr>
            <w:rStyle w:val="Hyperlink"/>
            <w:rFonts w:ascii="Times New Roman" w:hAnsi="Times New Roman"/>
          </w:rPr>
          <w:t>The Ritz-Carlton, Bahrain</w:t>
        </w:r>
      </w:hyperlink>
      <w:r w:rsidR="00F22B97" w:rsidRPr="00043405">
        <w:rPr>
          <w:rFonts w:ascii="Times New Roman" w:hAnsi="Times New Roman"/>
        </w:rPr>
        <w:t xml:space="preserve"> unveils over </w:t>
      </w:r>
      <w:r w:rsidR="00DE3DA6" w:rsidRPr="00043405">
        <w:rPr>
          <w:rFonts w:ascii="Times New Roman" w:hAnsi="Times New Roman"/>
        </w:rPr>
        <w:t>$</w:t>
      </w:r>
      <w:r w:rsidR="00F22B97" w:rsidRPr="00043405">
        <w:rPr>
          <w:rFonts w:ascii="Times New Roman" w:hAnsi="Times New Roman"/>
        </w:rPr>
        <w:t>1.5 million dollars in property enhancements</w:t>
      </w:r>
      <w:r w:rsidR="00262263">
        <w:rPr>
          <w:rFonts w:ascii="Times New Roman" w:hAnsi="Times New Roman"/>
        </w:rPr>
        <w:t>,</w:t>
      </w:r>
      <w:r w:rsidR="00F22B97" w:rsidRPr="00043405">
        <w:rPr>
          <w:rFonts w:ascii="Times New Roman" w:hAnsi="Times New Roman"/>
        </w:rPr>
        <w:t xml:space="preserve"> including a revitalized marina and dock area and new outdoor heated pool experience</w:t>
      </w:r>
      <w:r w:rsidR="00480079" w:rsidRPr="00043405">
        <w:rPr>
          <w:rFonts w:ascii="Times New Roman" w:hAnsi="Times New Roman"/>
        </w:rPr>
        <w:t xml:space="preserve"> this January</w:t>
      </w:r>
      <w:r w:rsidR="00F22B97" w:rsidRPr="00043405">
        <w:rPr>
          <w:rFonts w:ascii="Times New Roman" w:hAnsi="Times New Roman"/>
        </w:rPr>
        <w:t xml:space="preserve">. Since the opening in 2003, The Ritz-Carlton, Bahrain </w:t>
      </w:r>
      <w:r w:rsidRPr="00043405">
        <w:rPr>
          <w:rFonts w:ascii="Times New Roman" w:hAnsi="Times New Roman"/>
        </w:rPr>
        <w:t xml:space="preserve">luxury </w:t>
      </w:r>
      <w:r w:rsidR="00F22B97" w:rsidRPr="00043405">
        <w:rPr>
          <w:rFonts w:ascii="Times New Roman" w:hAnsi="Times New Roman"/>
        </w:rPr>
        <w:t xml:space="preserve">resort has been committed to the revitalization of its 20-acre resort facilities year after year with the addition of new </w:t>
      </w:r>
      <w:hyperlink r:id="rId9" w:history="1">
        <w:r w:rsidRPr="00043405">
          <w:rPr>
            <w:rStyle w:val="Hyperlink"/>
            <w:rFonts w:ascii="Times New Roman" w:hAnsi="Times New Roman"/>
          </w:rPr>
          <w:t xml:space="preserve">fine dining </w:t>
        </w:r>
        <w:r w:rsidR="00F22B97" w:rsidRPr="00043405">
          <w:rPr>
            <w:rStyle w:val="Hyperlink"/>
            <w:rFonts w:ascii="Times New Roman" w:hAnsi="Times New Roman"/>
          </w:rPr>
          <w:t>restaurants</w:t>
        </w:r>
      </w:hyperlink>
      <w:r w:rsidR="00F22B97" w:rsidRPr="00043405">
        <w:rPr>
          <w:rFonts w:ascii="Times New Roman" w:hAnsi="Times New Roman"/>
        </w:rPr>
        <w:t xml:space="preserve"> including</w:t>
      </w:r>
      <w:r w:rsidR="002E6049" w:rsidRPr="00043405">
        <w:rPr>
          <w:rFonts w:ascii="Times New Roman" w:hAnsi="Times New Roman"/>
        </w:rPr>
        <w:t xml:space="preserve"> Cantina Kahlo in October 2016 and this year with the major </w:t>
      </w:r>
      <w:r w:rsidR="00F413F5" w:rsidRPr="00043405">
        <w:rPr>
          <w:rFonts w:ascii="Times New Roman" w:hAnsi="Times New Roman"/>
        </w:rPr>
        <w:t xml:space="preserve">redevelopment </w:t>
      </w:r>
      <w:r w:rsidR="002E6049" w:rsidRPr="00043405">
        <w:rPr>
          <w:rFonts w:ascii="Times New Roman" w:hAnsi="Times New Roman"/>
        </w:rPr>
        <w:t>being the</w:t>
      </w:r>
      <w:r w:rsidR="00F22B97" w:rsidRPr="00043405">
        <w:rPr>
          <w:rFonts w:ascii="Times New Roman" w:hAnsi="Times New Roman"/>
        </w:rPr>
        <w:t xml:space="preserve"> Royal Beach Club</w:t>
      </w:r>
      <w:r w:rsidR="002E6049" w:rsidRPr="00043405">
        <w:rPr>
          <w:rFonts w:ascii="Times New Roman" w:hAnsi="Times New Roman"/>
        </w:rPr>
        <w:t xml:space="preserve"> marina facilities.</w:t>
      </w:r>
    </w:p>
    <w:p w14:paraId="6D26E466" w14:textId="77777777" w:rsidR="00F22B97" w:rsidRPr="00043405" w:rsidRDefault="00F22B97" w:rsidP="00F22B97">
      <w:pPr>
        <w:spacing w:after="0" w:line="269" w:lineRule="auto"/>
        <w:jc w:val="both"/>
        <w:rPr>
          <w:rFonts w:ascii="Times New Roman" w:hAnsi="Times New Roman"/>
        </w:rPr>
      </w:pPr>
    </w:p>
    <w:p w14:paraId="0815013D" w14:textId="3C0CA25B" w:rsidR="00F22B97" w:rsidRPr="00043405" w:rsidRDefault="00D61EE4" w:rsidP="00F22B97">
      <w:pPr>
        <w:spacing w:after="0" w:line="269" w:lineRule="auto"/>
        <w:jc w:val="both"/>
        <w:rPr>
          <w:rFonts w:ascii="Times New Roman" w:hAnsi="Times New Roman"/>
        </w:rPr>
      </w:pPr>
      <w:r w:rsidRPr="00262263">
        <w:rPr>
          <w:rFonts w:ascii="Times New Roman" w:hAnsi="Times New Roman"/>
          <w:noProof/>
        </w:rPr>
        <mc:AlternateContent>
          <mc:Choice Requires="wps">
            <w:drawing>
              <wp:anchor distT="45720" distB="45720" distL="114300" distR="114300" simplePos="0" relativeHeight="251660800" behindDoc="0" locked="0" layoutInCell="1" allowOverlap="1" wp14:anchorId="6B4176BD" wp14:editId="00BA3251">
                <wp:simplePos x="0" y="0"/>
                <wp:positionH relativeFrom="margin">
                  <wp:align>right</wp:align>
                </wp:positionH>
                <wp:positionV relativeFrom="paragraph">
                  <wp:posOffset>1139825</wp:posOffset>
                </wp:positionV>
                <wp:extent cx="3505200" cy="2222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2250"/>
                        </a:xfrm>
                        <a:prstGeom prst="rect">
                          <a:avLst/>
                        </a:prstGeom>
                        <a:solidFill>
                          <a:srgbClr val="FFFFFF"/>
                        </a:solidFill>
                        <a:ln w="9525">
                          <a:solidFill>
                            <a:schemeClr val="bg1"/>
                          </a:solidFill>
                          <a:miter lim="800000"/>
                          <a:headEnd/>
                          <a:tailEnd/>
                        </a:ln>
                      </wps:spPr>
                      <wps:txbx>
                        <w:txbxContent>
                          <w:p w14:paraId="7CF922EF" w14:textId="2DA6A0D2" w:rsidR="00D61EE4" w:rsidRPr="00D61EE4" w:rsidRDefault="00D61EE4" w:rsidP="00D61EE4">
                            <w:pPr>
                              <w:spacing w:after="0" w:line="269" w:lineRule="auto"/>
                              <w:jc w:val="center"/>
                              <w:rPr>
                                <w:rFonts w:ascii="Times New Roman" w:hAnsi="Times New Roman"/>
                                <w:sz w:val="18"/>
                                <w:szCs w:val="18"/>
                              </w:rPr>
                            </w:pPr>
                            <w:r w:rsidRPr="00D61EE4">
                              <w:rPr>
                                <w:rFonts w:ascii="Times New Roman" w:hAnsi="Times New Roman"/>
                                <w:sz w:val="18"/>
                                <w:szCs w:val="18"/>
                              </w:rPr>
                              <w:t>Royal Beach Club Marina at The Ritz-Carlton, Bahrain</w:t>
                            </w:r>
                          </w:p>
                          <w:p w14:paraId="34A89CB4" w14:textId="3B39A61E" w:rsidR="00D61EE4" w:rsidRPr="00D61EE4" w:rsidRDefault="00D61E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176BD" id="_x0000_t202" coordsize="21600,21600" o:spt="202" path="m,l,21600r21600,l21600,xe">
                <v:stroke joinstyle="miter"/>
                <v:path gradientshapeok="t" o:connecttype="rect"/>
              </v:shapetype>
              <v:shape id="Text Box 2" o:spid="_x0000_s1026" type="#_x0000_t202" style="position:absolute;left:0;text-align:left;margin-left:224.8pt;margin-top:89.75pt;width:276pt;height:17.5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" strokecolor="white [3212]">
                <v:textbox>
                  <w:txbxContent>
                    <w:p w14:paraId="7CF922EF" w14:textId="2DA6A0D2" w:rsidR="00D61EE4" w:rsidRPr="00D61EE4" w:rsidRDefault="00D61EE4" w:rsidP="00D61EE4">
                      <w:pPr>
                        <w:spacing w:after="0" w:line="269" w:lineRule="auto"/>
                        <w:jc w:val="center"/>
                        <w:rPr>
                          <w:rFonts w:ascii="Times New Roman" w:hAnsi="Times New Roman"/>
                          <w:sz w:val="18"/>
                          <w:szCs w:val="18"/>
                        </w:rPr>
                      </w:pPr>
                      <w:r w:rsidRPr="00D61EE4">
                        <w:rPr>
                          <w:rFonts w:ascii="Times New Roman" w:hAnsi="Times New Roman"/>
                          <w:sz w:val="18"/>
                          <w:szCs w:val="18"/>
                        </w:rPr>
                        <w:t>Royal Beach Club Marina at The Ritz-Carlton, Bahrain</w:t>
                      </w:r>
                    </w:p>
                    <w:p w14:paraId="34A89CB4" w14:textId="3B39A61E" w:rsidR="00D61EE4" w:rsidRPr="00D61EE4" w:rsidRDefault="00D61EE4"/>
                  </w:txbxContent>
                </v:textbox>
                <w10:wrap type="square" anchorx="margin"/>
              </v:shape>
            </w:pict>
          </mc:Fallback>
        </mc:AlternateContent>
      </w:r>
      <w:r w:rsidR="00F22B97" w:rsidRPr="00043405">
        <w:rPr>
          <w:rFonts w:ascii="Times New Roman" w:hAnsi="Times New Roman"/>
        </w:rPr>
        <w:t xml:space="preserve">As the only marina in the North and West coast of the island Kingdom of Bahrain, the </w:t>
      </w:r>
      <w:r w:rsidR="00BE12FC" w:rsidRPr="00043405">
        <w:rPr>
          <w:rFonts w:ascii="Times New Roman" w:hAnsi="Times New Roman"/>
        </w:rPr>
        <w:t>new marina enhancement</w:t>
      </w:r>
      <w:r w:rsidR="00DC491E" w:rsidRPr="00043405">
        <w:rPr>
          <w:rFonts w:ascii="Times New Roman" w:hAnsi="Times New Roman"/>
        </w:rPr>
        <w:t>,</w:t>
      </w:r>
      <w:r w:rsidR="00BE12FC" w:rsidRPr="00043405">
        <w:rPr>
          <w:rFonts w:ascii="Times New Roman" w:hAnsi="Times New Roman"/>
        </w:rPr>
        <w:t xml:space="preserve"> designed in partnership with United Marine Trading Co. (</w:t>
      </w:r>
      <w:r w:rsidR="00BE12FC" w:rsidRPr="00043405">
        <w:rPr>
          <w:rFonts w:ascii="Times New Roman" w:hAnsi="Times New Roman"/>
          <w:bCs/>
        </w:rPr>
        <w:t>UMT</w:t>
      </w:r>
      <w:r w:rsidR="00BE12FC" w:rsidRPr="00043405">
        <w:rPr>
          <w:rFonts w:ascii="Times New Roman" w:hAnsi="Times New Roman"/>
        </w:rPr>
        <w:t>)</w:t>
      </w:r>
      <w:r w:rsidR="00DC491E" w:rsidRPr="00043405">
        <w:rPr>
          <w:rFonts w:ascii="Times New Roman" w:hAnsi="Times New Roman"/>
        </w:rPr>
        <w:t>,</w:t>
      </w:r>
      <w:r w:rsidR="00BE12FC" w:rsidRPr="00043405">
        <w:rPr>
          <w:rFonts w:ascii="Times New Roman" w:hAnsi="Times New Roman"/>
        </w:rPr>
        <w:t xml:space="preserve"> </w:t>
      </w:r>
      <w:r w:rsidR="00F22B97" w:rsidRPr="00043405">
        <w:rPr>
          <w:rFonts w:ascii="Times New Roman" w:hAnsi="Times New Roman"/>
        </w:rPr>
        <w:t>features a unique, state-of-the-art European design boasting the latest in nautical technologies, fueling facilities and life safety features.</w:t>
      </w:r>
      <w:r w:rsidR="002E6049" w:rsidRPr="00043405">
        <w:rPr>
          <w:rFonts w:ascii="Times New Roman" w:hAnsi="Times New Roman"/>
        </w:rPr>
        <w:t xml:space="preserve"> Sitting on its own private curved basin, the</w:t>
      </w:r>
      <w:r w:rsidR="00F22B97" w:rsidRPr="00043405">
        <w:rPr>
          <w:rFonts w:ascii="Times New Roman" w:hAnsi="Times New Roman"/>
        </w:rPr>
        <w:t xml:space="preserve"> facility also adds ten new mooring spaces for boats with over half the area now exclusively reserved for larger luxury boats above 13 to 27 meters in size, al</w:t>
      </w:r>
      <w:r w:rsidR="00B65EBB" w:rsidRPr="00043405">
        <w:rPr>
          <w:rFonts w:ascii="Times New Roman" w:hAnsi="Times New Roman"/>
        </w:rPr>
        <w:t>ong with an upgraded electrical</w:t>
      </w:r>
      <w:r w:rsidR="00F22B97" w:rsidRPr="00043405">
        <w:rPr>
          <w:rFonts w:ascii="Times New Roman" w:hAnsi="Times New Roman"/>
        </w:rPr>
        <w:t xml:space="preserve"> capacity and high-quality pontoons to support the overall structure. One-of-a-kind touches also add to the design with metal cleat hooks that are embossed with The Ritz-Carlton brand logo and ambient deck lighting casting blue and white hues beneath the starry night sky. </w:t>
      </w:r>
    </w:p>
    <w:p w14:paraId="6F6A8B48" w14:textId="7F7B5EF3" w:rsidR="00C64129" w:rsidRPr="00043405" w:rsidRDefault="007A4B0A" w:rsidP="00C64129">
      <w:pPr>
        <w:spacing w:after="0" w:line="269" w:lineRule="auto"/>
        <w:jc w:val="both"/>
        <w:rPr>
          <w:rFonts w:ascii="Times New Roman" w:hAnsi="Times New Roman"/>
        </w:rPr>
      </w:pPr>
      <w:r w:rsidRPr="00043405">
        <w:rPr>
          <w:rFonts w:ascii="Times New Roman" w:hAnsi="Times New Roman"/>
        </w:rPr>
        <w:br/>
      </w:r>
      <w:r w:rsidR="00C64129" w:rsidRPr="00043405">
        <w:rPr>
          <w:rFonts w:ascii="Times New Roman" w:hAnsi="Times New Roman"/>
        </w:rPr>
        <w:t>“Our new marina facilities are a testament to our commitment to quality. However, the larger vision is how we can always improve the overall resort experience for guests and valued Royal Beach Club members who have been a part of the resort’s journey for over 20 years, says Costas Christou, Director of Engineering. “This is what makes our brand stand out from the rest and what signifies our direction as we look to the future together with our ownership International Hotels Establishment.”</w:t>
      </w:r>
    </w:p>
    <w:p w14:paraId="669EA69C" w14:textId="77777777" w:rsidR="00C64129" w:rsidRPr="00043405" w:rsidRDefault="00C64129" w:rsidP="00150DF9">
      <w:pPr>
        <w:spacing w:after="0" w:line="269" w:lineRule="auto"/>
        <w:jc w:val="both"/>
        <w:rPr>
          <w:rFonts w:ascii="Times New Roman" w:hAnsi="Times New Roman"/>
        </w:rPr>
      </w:pPr>
    </w:p>
    <w:p w14:paraId="05E86BC8" w14:textId="454A370B" w:rsidR="00F22B97" w:rsidRPr="00043405" w:rsidRDefault="00F22B97" w:rsidP="00150DF9">
      <w:pPr>
        <w:spacing w:after="0" w:line="269" w:lineRule="auto"/>
        <w:jc w:val="both"/>
        <w:rPr>
          <w:rFonts w:ascii="Times New Roman" w:hAnsi="Times New Roman"/>
        </w:rPr>
      </w:pPr>
      <w:r w:rsidRPr="00043405">
        <w:rPr>
          <w:rFonts w:ascii="Times New Roman" w:hAnsi="Times New Roman"/>
        </w:rPr>
        <w:t>Advanced life safety features will also exalt a more secure environment with additional safety l</w:t>
      </w:r>
      <w:r w:rsidR="00BE12FC" w:rsidRPr="00043405">
        <w:rPr>
          <w:rFonts w:ascii="Times New Roman" w:hAnsi="Times New Roman"/>
        </w:rPr>
        <w:t>adders, two fire hose reel cabinet and caddy units, high</w:t>
      </w:r>
      <w:r w:rsidRPr="00043405">
        <w:rPr>
          <w:rFonts w:ascii="Times New Roman" w:hAnsi="Times New Roman"/>
        </w:rPr>
        <w:t xml:space="preserve">-pressure fire hydrants and lockable aluminum gates on each </w:t>
      </w:r>
      <w:r w:rsidRPr="00043405">
        <w:rPr>
          <w:rFonts w:ascii="Times New Roman" w:hAnsi="Times New Roman"/>
        </w:rPr>
        <w:lastRenderedPageBreak/>
        <w:t>gangway. Arriving at the dock area, guests will also experience a more widened and extended pathway to the marina, along with smooth access bridges during low tides off the Arabia</w:t>
      </w:r>
      <w:r w:rsidR="00DE3DA6" w:rsidRPr="00043405">
        <w:rPr>
          <w:rFonts w:ascii="Times New Roman" w:hAnsi="Times New Roman"/>
        </w:rPr>
        <w:t>n</w:t>
      </w:r>
      <w:r w:rsidRPr="00043405">
        <w:rPr>
          <w:rFonts w:ascii="Times New Roman" w:hAnsi="Times New Roman"/>
        </w:rPr>
        <w:t xml:space="preserve"> Gulf.</w:t>
      </w:r>
    </w:p>
    <w:p w14:paraId="24434CB3" w14:textId="77777777" w:rsidR="00DC491E" w:rsidRPr="00043405" w:rsidRDefault="00DC491E" w:rsidP="00F22B97">
      <w:pPr>
        <w:spacing w:after="0" w:line="269" w:lineRule="auto"/>
        <w:jc w:val="both"/>
        <w:rPr>
          <w:rFonts w:ascii="Times New Roman" w:hAnsi="Times New Roman"/>
        </w:rPr>
      </w:pPr>
    </w:p>
    <w:p w14:paraId="407B9B77" w14:textId="0A043CFA" w:rsidR="00F22B97" w:rsidRPr="00043405" w:rsidRDefault="007A4B0A" w:rsidP="00AD2BC1">
      <w:pPr>
        <w:spacing w:after="0" w:line="269" w:lineRule="auto"/>
        <w:jc w:val="both"/>
        <w:outlineLvl w:val="0"/>
        <w:rPr>
          <w:rFonts w:ascii="Times New Roman" w:hAnsi="Times New Roman"/>
        </w:rPr>
      </w:pPr>
      <w:r w:rsidRPr="00043405">
        <w:rPr>
          <w:rFonts w:ascii="Times New Roman" w:hAnsi="Times New Roman"/>
        </w:rPr>
        <w:t>“Working on t</w:t>
      </w:r>
      <w:r w:rsidR="00C64129" w:rsidRPr="00043405">
        <w:rPr>
          <w:rFonts w:ascii="Times New Roman" w:hAnsi="Times New Roman"/>
        </w:rPr>
        <w:t>he Royal Beach Club marina project was an enriching experience for United Marine Trading Co. (UMT). And like with past large and mid-size marina projects across the GCC we’ve executed, this project also presented its challenges.  However, we saw this as an opportunity to truly push the boundaries and deploy creative</w:t>
      </w:r>
      <w:r w:rsidR="00E4128C" w:rsidRPr="00043405">
        <w:rPr>
          <w:rFonts w:ascii="Times New Roman" w:hAnsi="Times New Roman"/>
        </w:rPr>
        <w:t xml:space="preserve"> efforts to re-design the berth</w:t>
      </w:r>
      <w:r w:rsidR="00C64129" w:rsidRPr="00043405">
        <w:rPr>
          <w:rFonts w:ascii="Times New Roman" w:hAnsi="Times New Roman"/>
        </w:rPr>
        <w:t xml:space="preserve"> spaces to add more mooring facility for the addition of larger yachts.” says Bassam</w:t>
      </w:r>
      <w:r w:rsidR="00262263">
        <w:rPr>
          <w:rFonts w:ascii="Times New Roman" w:hAnsi="Times New Roman"/>
        </w:rPr>
        <w:t xml:space="preserve"> </w:t>
      </w:r>
      <w:r w:rsidR="00C64129" w:rsidRPr="00043405">
        <w:rPr>
          <w:rFonts w:ascii="Times New Roman" w:hAnsi="Times New Roman"/>
        </w:rPr>
        <w:t xml:space="preserve">Hajj, General Manager for UMT. </w:t>
      </w:r>
      <w:r w:rsidR="00AE7033" w:rsidRPr="00043405">
        <w:rPr>
          <w:rFonts w:ascii="Times New Roman" w:hAnsi="Times New Roman"/>
        </w:rPr>
        <w:br/>
      </w:r>
    </w:p>
    <w:p w14:paraId="61080CD4" w14:textId="601A0F96" w:rsidR="00F22B97" w:rsidRPr="00043405" w:rsidRDefault="00F22B97" w:rsidP="00F22B97">
      <w:pPr>
        <w:spacing w:after="0" w:line="269" w:lineRule="auto"/>
        <w:jc w:val="both"/>
        <w:rPr>
          <w:rFonts w:ascii="Times New Roman" w:hAnsi="Times New Roman"/>
        </w:rPr>
      </w:pPr>
      <w:r w:rsidRPr="00043405">
        <w:rPr>
          <w:rFonts w:ascii="Times New Roman" w:hAnsi="Times New Roman"/>
        </w:rPr>
        <w:t>Heading to the resort</w:t>
      </w:r>
      <w:r w:rsidR="00AE7033" w:rsidRPr="00043405">
        <w:rPr>
          <w:rFonts w:ascii="Times New Roman" w:hAnsi="Times New Roman"/>
        </w:rPr>
        <w:t>’</w:t>
      </w:r>
      <w:r w:rsidRPr="00043405">
        <w:rPr>
          <w:rFonts w:ascii="Times New Roman" w:hAnsi="Times New Roman"/>
        </w:rPr>
        <w:t>s wet areas, guest will now be able to experience heated temperatures close to that of a</w:t>
      </w:r>
      <w:r w:rsidR="002E6049" w:rsidRPr="00043405">
        <w:rPr>
          <w:rFonts w:ascii="Times New Roman" w:hAnsi="Times New Roman"/>
        </w:rPr>
        <w:t xml:space="preserve"> traditional Turkish</w:t>
      </w:r>
      <w:r w:rsidRPr="00043405">
        <w:rPr>
          <w:rFonts w:ascii="Times New Roman" w:hAnsi="Times New Roman"/>
        </w:rPr>
        <w:t xml:space="preserve"> Hamman as the resort swimming pools see a complete update to their heating system. </w:t>
      </w:r>
      <w:r w:rsidR="002E6049" w:rsidRPr="00043405">
        <w:rPr>
          <w:rFonts w:ascii="Times New Roman" w:hAnsi="Times New Roman"/>
        </w:rPr>
        <w:t>T</w:t>
      </w:r>
      <w:r w:rsidRPr="00043405">
        <w:rPr>
          <w:rFonts w:ascii="Times New Roman" w:hAnsi="Times New Roman"/>
        </w:rPr>
        <w:t xml:space="preserve">he new enhancement will ensure a year-round experience for visiting guests to relax and enjoy poolside </w:t>
      </w:r>
      <w:r w:rsidR="002E6049" w:rsidRPr="00043405">
        <w:rPr>
          <w:rFonts w:ascii="Times New Roman" w:hAnsi="Times New Roman"/>
        </w:rPr>
        <w:t xml:space="preserve">even during the breezy-cool months of the Bahrain winter. </w:t>
      </w:r>
    </w:p>
    <w:p w14:paraId="0CE110BD" w14:textId="77777777" w:rsidR="00F22B97" w:rsidRPr="00043405" w:rsidRDefault="00F22B97" w:rsidP="00F22B97">
      <w:pPr>
        <w:spacing w:after="0" w:line="269" w:lineRule="auto"/>
        <w:jc w:val="both"/>
        <w:rPr>
          <w:rFonts w:ascii="Times New Roman" w:hAnsi="Times New Roman"/>
        </w:rPr>
      </w:pPr>
    </w:p>
    <w:p w14:paraId="3A7F43F9" w14:textId="1FD5EC53" w:rsidR="004378F6" w:rsidRPr="00043405" w:rsidRDefault="00F22B97" w:rsidP="004378F6">
      <w:pPr>
        <w:spacing w:after="0" w:line="269" w:lineRule="auto"/>
        <w:jc w:val="both"/>
        <w:rPr>
          <w:rFonts w:ascii="Times New Roman" w:hAnsi="Times New Roman"/>
          <w:b/>
        </w:rPr>
      </w:pPr>
      <w:r w:rsidRPr="00043405">
        <w:rPr>
          <w:rFonts w:ascii="Times New Roman" w:hAnsi="Times New Roman"/>
        </w:rPr>
        <w:t>Open enrollment for the 2018</w:t>
      </w:r>
      <w:r w:rsidR="00B65EBB" w:rsidRPr="00043405">
        <w:rPr>
          <w:rFonts w:ascii="Times New Roman" w:hAnsi="Times New Roman"/>
        </w:rPr>
        <w:t xml:space="preserve"> </w:t>
      </w:r>
      <w:hyperlink r:id="rId10" w:history="1">
        <w:r w:rsidR="00B65EBB" w:rsidRPr="00043405">
          <w:rPr>
            <w:rStyle w:val="Hyperlink"/>
            <w:rFonts w:ascii="Times New Roman" w:hAnsi="Times New Roman"/>
          </w:rPr>
          <w:t>Royal Beach Club</w:t>
        </w:r>
        <w:r w:rsidRPr="00043405">
          <w:rPr>
            <w:rStyle w:val="Hyperlink"/>
            <w:rFonts w:ascii="Times New Roman" w:hAnsi="Times New Roman"/>
          </w:rPr>
          <w:t xml:space="preserve"> </w:t>
        </w:r>
        <w:r w:rsidR="00B65EBB" w:rsidRPr="00043405">
          <w:rPr>
            <w:rStyle w:val="Hyperlink"/>
            <w:rFonts w:ascii="Times New Roman" w:hAnsi="Times New Roman"/>
          </w:rPr>
          <w:t>membership</w:t>
        </w:r>
      </w:hyperlink>
      <w:r w:rsidR="00B65EBB" w:rsidRPr="00043405">
        <w:rPr>
          <w:rFonts w:ascii="Times New Roman" w:hAnsi="Times New Roman"/>
        </w:rPr>
        <w:t xml:space="preserve"> </w:t>
      </w:r>
      <w:r w:rsidRPr="00043405">
        <w:rPr>
          <w:rFonts w:ascii="Times New Roman" w:hAnsi="Times New Roman"/>
        </w:rPr>
        <w:t xml:space="preserve">ends January 10, 2018. For additional information about The Ritz-Carlton, Bahrain, or to reserve your stay, please call (800) 00995, the hotel directly at (+973) 1758 0000, </w:t>
      </w:r>
      <w:r w:rsidR="00B65EBB" w:rsidRPr="00043405">
        <w:rPr>
          <w:rFonts w:ascii="Times New Roman" w:hAnsi="Times New Roman"/>
        </w:rPr>
        <w:t xml:space="preserve">a </w:t>
      </w:r>
      <w:r w:rsidRPr="00043405">
        <w:rPr>
          <w:rFonts w:ascii="Times New Roman" w:hAnsi="Times New Roman"/>
        </w:rPr>
        <w:t>travel professional or visit The Ritz-Carlton website at ritzcarlton.com/</w:t>
      </w:r>
      <w:proofErr w:type="spellStart"/>
      <w:r w:rsidRPr="00043405">
        <w:rPr>
          <w:rFonts w:ascii="Times New Roman" w:hAnsi="Times New Roman"/>
        </w:rPr>
        <w:t>bahrain</w:t>
      </w:r>
      <w:proofErr w:type="spellEnd"/>
      <w:r w:rsidRPr="00043405">
        <w:rPr>
          <w:rFonts w:ascii="Times New Roman" w:hAnsi="Times New Roman"/>
        </w:rPr>
        <w:t>. Follow the hotel on Facebook and join the conversation using #</w:t>
      </w:r>
      <w:proofErr w:type="spellStart"/>
      <w:r w:rsidRPr="00043405">
        <w:rPr>
          <w:rFonts w:ascii="Times New Roman" w:hAnsi="Times New Roman"/>
        </w:rPr>
        <w:t>RCMemories</w:t>
      </w:r>
      <w:proofErr w:type="spellEnd"/>
      <w:r w:rsidRPr="00043405">
        <w:rPr>
          <w:rFonts w:ascii="Times New Roman" w:hAnsi="Times New Roman"/>
        </w:rPr>
        <w:t>.</w:t>
      </w:r>
      <w:r w:rsidRPr="00043405">
        <w:rPr>
          <w:rFonts w:ascii="Times New Roman" w:hAnsi="Times New Roman"/>
          <w:b/>
        </w:rPr>
        <w:br/>
      </w:r>
    </w:p>
    <w:p w14:paraId="333520B9" w14:textId="18352629" w:rsidR="004378F6" w:rsidRPr="00043405" w:rsidRDefault="004378F6" w:rsidP="004378F6">
      <w:pPr>
        <w:spacing w:after="0" w:line="269" w:lineRule="auto"/>
        <w:jc w:val="center"/>
        <w:rPr>
          <w:rFonts w:ascii="Times New Roman" w:hAnsi="Times New Roman"/>
        </w:rPr>
      </w:pPr>
      <w:r w:rsidRPr="00043405">
        <w:rPr>
          <w:rFonts w:ascii="Times New Roman" w:hAnsi="Times New Roman"/>
          <w:b/>
        </w:rPr>
        <w:t>###</w:t>
      </w:r>
    </w:p>
    <w:p w14:paraId="2125D411" w14:textId="2A75396E" w:rsidR="00B62156" w:rsidRPr="00AD2BC1" w:rsidRDefault="007643CE" w:rsidP="00AD2BC1">
      <w:pPr>
        <w:spacing w:after="0" w:line="269" w:lineRule="auto"/>
        <w:rPr>
          <w:rFonts w:ascii="Times New Roman" w:hAnsi="Times New Roman"/>
        </w:rPr>
      </w:pPr>
      <w:r w:rsidRPr="00043405">
        <w:rPr>
          <w:rFonts w:ascii="Times New Roman" w:hAnsi="Times New Roman"/>
        </w:rPr>
        <w:t xml:space="preserve"> </w:t>
      </w:r>
      <w:r w:rsidR="00EA4F5D" w:rsidRPr="00043405">
        <w:rPr>
          <w:b/>
          <w:bCs/>
          <w:u w:val="single"/>
        </w:rPr>
        <w:br/>
      </w:r>
      <w:r w:rsidR="00B62156" w:rsidRPr="00043405">
        <w:rPr>
          <w:b/>
          <w:bCs/>
          <w:u w:val="single"/>
        </w:rPr>
        <w:t xml:space="preserve">About The Ritz-Carlton, Bahrain </w:t>
      </w:r>
      <w:r w:rsidR="0049736E" w:rsidRPr="00043405">
        <w:rPr>
          <w:b/>
          <w:bCs/>
          <w:u w:val="single"/>
        </w:rPr>
        <w:br/>
      </w:r>
      <w:r w:rsidR="00B62156" w:rsidRPr="00043405">
        <w:rPr>
          <w:shd w:val="clear" w:color="auto" w:fill="FFFFFF"/>
        </w:rPr>
        <w:t xml:space="preserve">Set within 20 acres of lush gardens and golden sandy beaches on the Gulf of Arabia, the 245-room city resort is one of the most elegant destinations in Bahrain, and a place where guests can immerse themselves in the local culture, enjoy extraordinary cuisine and explore the dazzling capital city of Manama, adding yet another level of luxury to a collective range of extraordinary experiences. </w:t>
      </w:r>
      <w:r w:rsidR="001037F6" w:rsidRPr="00043405">
        <w:rPr>
          <w:shd w:val="clear" w:color="auto" w:fill="FFFFFF"/>
        </w:rPr>
        <w:t>In addition to the Deluxe room categories, the resort also features</w:t>
      </w:r>
      <w:r w:rsidR="00B62156" w:rsidRPr="00043405">
        <w:rPr>
          <w:shd w:val="clear" w:color="auto" w:fill="FFFFFF"/>
        </w:rPr>
        <w:t xml:space="preserve"> 31 suites and 42 Club Level rooms as well as 23 well-appointed, seafront villas, each with three-bedrooms, its own private infinity pool, private beach access and 24-hour butler service. </w:t>
      </w:r>
    </w:p>
    <w:p w14:paraId="43454214" w14:textId="77777777" w:rsidR="00B62156" w:rsidRPr="00043405" w:rsidRDefault="00B62156" w:rsidP="00200B37">
      <w:pPr>
        <w:pStyle w:val="NormalWeb"/>
        <w:spacing w:before="0" w:beforeAutospacing="0" w:after="0" w:afterAutospacing="0" w:line="269" w:lineRule="auto"/>
        <w:jc w:val="both"/>
        <w:rPr>
          <w:sz w:val="22"/>
          <w:szCs w:val="22"/>
          <w:shd w:val="clear" w:color="auto" w:fill="FFFFFF"/>
        </w:rPr>
      </w:pPr>
    </w:p>
    <w:p w14:paraId="5304D20E" w14:textId="643EB19C" w:rsidR="00B62156" w:rsidRPr="00043405" w:rsidRDefault="00ED343B" w:rsidP="00200B37">
      <w:pPr>
        <w:pStyle w:val="NormalWeb"/>
        <w:spacing w:before="0" w:beforeAutospacing="0" w:after="0" w:afterAutospacing="0" w:line="269" w:lineRule="auto"/>
        <w:jc w:val="both"/>
        <w:rPr>
          <w:sz w:val="22"/>
          <w:szCs w:val="22"/>
          <w:shd w:val="clear" w:color="auto" w:fill="FFFFFF"/>
        </w:rPr>
      </w:pPr>
      <w:r w:rsidRPr="00043405">
        <w:rPr>
          <w:sz w:val="22"/>
          <w:szCs w:val="22"/>
          <w:shd w:val="clear" w:color="auto" w:fill="FFFFFF"/>
        </w:rPr>
        <w:t>Catering to the most discerning epicurean connoisseur, the resort offers both modern and international dining experiences with its seven award-winning restaurants, including</w:t>
      </w:r>
      <w:r w:rsidR="00B62156" w:rsidRPr="00043405">
        <w:rPr>
          <w:sz w:val="22"/>
          <w:szCs w:val="22"/>
          <w:shd w:val="clear" w:color="auto" w:fill="FFFFFF"/>
        </w:rPr>
        <w:t xml:space="preserve">: </w:t>
      </w:r>
      <w:r w:rsidR="00B62156" w:rsidRPr="00043405">
        <w:rPr>
          <w:i/>
          <w:sz w:val="22"/>
          <w:szCs w:val="22"/>
          <w:shd w:val="clear" w:color="auto" w:fill="FFFFFF"/>
        </w:rPr>
        <w:t>Catina Kahlo</w:t>
      </w:r>
      <w:r w:rsidR="00B62156" w:rsidRPr="00043405">
        <w:rPr>
          <w:sz w:val="22"/>
          <w:szCs w:val="22"/>
          <w:shd w:val="clear" w:color="auto" w:fill="FFFFFF"/>
        </w:rPr>
        <w:t xml:space="preserve"> (Mexican), </w:t>
      </w:r>
      <w:r w:rsidR="00B62156" w:rsidRPr="00043405">
        <w:rPr>
          <w:i/>
          <w:sz w:val="22"/>
          <w:szCs w:val="22"/>
          <w:shd w:val="clear" w:color="auto" w:fill="FFFFFF"/>
        </w:rPr>
        <w:t>Nirvana</w:t>
      </w:r>
      <w:r w:rsidR="00B62156" w:rsidRPr="00043405">
        <w:rPr>
          <w:sz w:val="22"/>
          <w:szCs w:val="22"/>
          <w:shd w:val="clear" w:color="auto" w:fill="FFFFFF"/>
        </w:rPr>
        <w:t xml:space="preserve"> (Indian), </w:t>
      </w:r>
      <w:r w:rsidR="00B62156" w:rsidRPr="00043405">
        <w:rPr>
          <w:i/>
          <w:sz w:val="22"/>
          <w:szCs w:val="22"/>
          <w:shd w:val="clear" w:color="auto" w:fill="FFFFFF"/>
        </w:rPr>
        <w:t>Plums</w:t>
      </w:r>
      <w:r w:rsidR="00B62156" w:rsidRPr="00043405">
        <w:rPr>
          <w:sz w:val="22"/>
          <w:szCs w:val="22"/>
          <w:shd w:val="clear" w:color="auto" w:fill="FFFFFF"/>
        </w:rPr>
        <w:t xml:space="preserve"> (Steakhouse), </w:t>
      </w:r>
      <w:r w:rsidR="00B62156" w:rsidRPr="00043405">
        <w:rPr>
          <w:i/>
          <w:sz w:val="22"/>
          <w:szCs w:val="22"/>
          <w:shd w:val="clear" w:color="auto" w:fill="FFFFFF"/>
        </w:rPr>
        <w:t>La Plage</w:t>
      </w:r>
      <w:r w:rsidR="00B62156" w:rsidRPr="00043405">
        <w:rPr>
          <w:sz w:val="22"/>
          <w:szCs w:val="22"/>
          <w:shd w:val="clear" w:color="auto" w:fill="FFFFFF"/>
        </w:rPr>
        <w:t xml:space="preserve"> (Beach cafe), </w:t>
      </w:r>
      <w:r w:rsidR="00B62156" w:rsidRPr="00043405">
        <w:rPr>
          <w:i/>
          <w:sz w:val="22"/>
          <w:szCs w:val="22"/>
          <w:shd w:val="clear" w:color="auto" w:fill="FFFFFF"/>
        </w:rPr>
        <w:t>Thai</w:t>
      </w:r>
      <w:r w:rsidR="00B62156" w:rsidRPr="00043405">
        <w:rPr>
          <w:sz w:val="22"/>
          <w:szCs w:val="22"/>
          <w:shd w:val="clear" w:color="auto" w:fill="FFFFFF"/>
        </w:rPr>
        <w:t xml:space="preserve"> (Asian Fusion and Sushi), </w:t>
      </w:r>
      <w:r w:rsidR="00B62156" w:rsidRPr="00043405">
        <w:rPr>
          <w:i/>
          <w:sz w:val="22"/>
          <w:szCs w:val="22"/>
          <w:shd w:val="clear" w:color="auto" w:fill="FFFFFF"/>
        </w:rPr>
        <w:t>La Med</w:t>
      </w:r>
      <w:r w:rsidR="00B62156" w:rsidRPr="00043405">
        <w:rPr>
          <w:sz w:val="22"/>
          <w:szCs w:val="22"/>
          <w:shd w:val="clear" w:color="auto" w:fill="FFFFFF"/>
        </w:rPr>
        <w:t xml:space="preserve"> (Mediterranean) and </w:t>
      </w:r>
      <w:r w:rsidR="00B62156" w:rsidRPr="00043405">
        <w:rPr>
          <w:i/>
          <w:sz w:val="22"/>
          <w:szCs w:val="22"/>
          <w:shd w:val="clear" w:color="auto" w:fill="FFFFFF"/>
        </w:rPr>
        <w:t>Primavera</w:t>
      </w:r>
      <w:r w:rsidR="00B62156" w:rsidRPr="00043405">
        <w:rPr>
          <w:sz w:val="22"/>
          <w:szCs w:val="22"/>
          <w:shd w:val="clear" w:color="auto" w:fill="FFFFFF"/>
        </w:rPr>
        <w:t xml:space="preserve"> (Italian). For leisurely dining moments or for afternoon tea, </w:t>
      </w:r>
      <w:r w:rsidR="00B62156" w:rsidRPr="00043405">
        <w:rPr>
          <w:i/>
          <w:sz w:val="22"/>
          <w:szCs w:val="22"/>
          <w:shd w:val="clear" w:color="auto" w:fill="FFFFFF"/>
        </w:rPr>
        <w:t xml:space="preserve">The Lobby Lounge </w:t>
      </w:r>
      <w:r w:rsidR="00B62156" w:rsidRPr="00043405">
        <w:rPr>
          <w:sz w:val="22"/>
          <w:szCs w:val="22"/>
          <w:shd w:val="clear" w:color="auto" w:fill="FFFFFF"/>
        </w:rPr>
        <w:t xml:space="preserve">and </w:t>
      </w:r>
      <w:r w:rsidR="00B62156" w:rsidRPr="00043405">
        <w:rPr>
          <w:i/>
          <w:sz w:val="22"/>
          <w:szCs w:val="22"/>
          <w:shd w:val="clear" w:color="auto" w:fill="FFFFFF"/>
        </w:rPr>
        <w:t>The Ritz Gourmet</w:t>
      </w:r>
      <w:r w:rsidR="00B62156" w:rsidRPr="00043405">
        <w:rPr>
          <w:sz w:val="22"/>
          <w:szCs w:val="22"/>
          <w:shd w:val="clear" w:color="auto" w:fill="FFFFFF"/>
        </w:rPr>
        <w:t xml:space="preserve"> offer guests </w:t>
      </w:r>
      <w:r w:rsidR="00B62156" w:rsidRPr="00043405">
        <w:rPr>
          <w:rStyle w:val="Emphasis"/>
          <w:bCs/>
          <w:i w:val="0"/>
          <w:iCs w:val="0"/>
          <w:sz w:val="22"/>
          <w:szCs w:val="22"/>
          <w:shd w:val="clear" w:color="auto" w:fill="FFFFFF"/>
        </w:rPr>
        <w:t>à la carte</w:t>
      </w:r>
      <w:r w:rsidR="00B62156" w:rsidRPr="00043405">
        <w:rPr>
          <w:sz w:val="22"/>
          <w:szCs w:val="22"/>
          <w:shd w:val="clear" w:color="auto" w:fill="FFFFFF"/>
        </w:rPr>
        <w:t xml:space="preserve"> café and dessert options, while both </w:t>
      </w:r>
      <w:r w:rsidR="00B62156" w:rsidRPr="00043405">
        <w:rPr>
          <w:i/>
          <w:sz w:val="22"/>
          <w:szCs w:val="22"/>
          <w:shd w:val="clear" w:color="auto" w:fill="FFFFFF"/>
        </w:rPr>
        <w:t>Burlington Club</w:t>
      </w:r>
      <w:r w:rsidR="00B62156" w:rsidRPr="00043405">
        <w:rPr>
          <w:sz w:val="22"/>
          <w:szCs w:val="22"/>
          <w:shd w:val="clear" w:color="auto" w:fill="FFFFFF"/>
        </w:rPr>
        <w:t xml:space="preserve"> and </w:t>
      </w:r>
      <w:r w:rsidR="00B62156" w:rsidRPr="00043405">
        <w:rPr>
          <w:i/>
          <w:sz w:val="22"/>
          <w:szCs w:val="22"/>
          <w:shd w:val="clear" w:color="auto" w:fill="FFFFFF"/>
        </w:rPr>
        <w:t>Kahlo Club</w:t>
      </w:r>
      <w:r w:rsidR="00B62156" w:rsidRPr="00043405">
        <w:rPr>
          <w:sz w:val="22"/>
          <w:szCs w:val="22"/>
          <w:shd w:val="clear" w:color="auto" w:fill="FFFFFF"/>
        </w:rPr>
        <w:t xml:space="preserve"> ente</w:t>
      </w:r>
      <w:r w:rsidR="00016AF3" w:rsidRPr="00043405">
        <w:rPr>
          <w:sz w:val="22"/>
          <w:szCs w:val="22"/>
          <w:shd w:val="clear" w:color="auto" w:fill="FFFFFF"/>
        </w:rPr>
        <w:t>rtain a more sophisticated ambia</w:t>
      </w:r>
      <w:r w:rsidR="00B62156" w:rsidRPr="00043405">
        <w:rPr>
          <w:sz w:val="22"/>
          <w:szCs w:val="22"/>
          <w:shd w:val="clear" w:color="auto" w:fill="FFFFFF"/>
        </w:rPr>
        <w:t>nce perfect for enjoying vintage spirits, premium cigars, modern cocktails (and mocktails) and light bites. In-room dining is also available to guests’ 24-hours a day.</w:t>
      </w:r>
    </w:p>
    <w:p w14:paraId="7AFB464A" w14:textId="77777777" w:rsidR="00B62156" w:rsidRPr="00043405" w:rsidRDefault="00B62156" w:rsidP="00200B37">
      <w:pPr>
        <w:shd w:val="clear" w:color="auto" w:fill="FFFFFF"/>
        <w:spacing w:after="0" w:line="269" w:lineRule="auto"/>
        <w:jc w:val="both"/>
        <w:rPr>
          <w:rFonts w:ascii="Times New Roman" w:hAnsi="Times New Roman"/>
          <w:shd w:val="clear" w:color="auto" w:fill="FFFFFF"/>
        </w:rPr>
      </w:pPr>
    </w:p>
    <w:p w14:paraId="409FA502" w14:textId="32C4C35E" w:rsidR="00043405" w:rsidRPr="00AD2BC1" w:rsidRDefault="00B62156" w:rsidP="00AD2BC1">
      <w:pPr>
        <w:pStyle w:val="Default"/>
        <w:spacing w:line="269" w:lineRule="auto"/>
        <w:contextualSpacing/>
        <w:jc w:val="both"/>
        <w:rPr>
          <w:b/>
          <w:iCs/>
          <w:color w:val="auto"/>
          <w:sz w:val="22"/>
          <w:szCs w:val="22"/>
          <w:u w:val="single"/>
        </w:rPr>
      </w:pPr>
      <w:r w:rsidRPr="00043405">
        <w:rPr>
          <w:sz w:val="22"/>
          <w:szCs w:val="22"/>
          <w:shd w:val="clear" w:color="auto" w:fill="FFFFFF"/>
        </w:rPr>
        <w:t xml:space="preserve">A variety of guest amenities abound with outdoor and indoor swimming pools, an </w:t>
      </w:r>
      <w:r w:rsidRPr="00043405">
        <w:rPr>
          <w:rFonts w:eastAsia="Times New Roman"/>
          <w:sz w:val="22"/>
          <w:szCs w:val="22"/>
          <w:u w:val="single"/>
        </w:rPr>
        <w:t>award-</w:t>
      </w:r>
      <w:r w:rsidRPr="00043405">
        <w:rPr>
          <w:rFonts w:eastAsia="Times New Roman"/>
          <w:sz w:val="22"/>
          <w:szCs w:val="22"/>
        </w:rPr>
        <w:t xml:space="preserve">winning Ritz-Carlton Spa, Royal Beach Club, private marina, </w:t>
      </w:r>
      <w:r w:rsidRPr="00043405">
        <w:rPr>
          <w:iCs/>
          <w:sz w:val="22"/>
          <w:szCs w:val="22"/>
        </w:rPr>
        <w:t>24-hour fitness center, paddle boarding and kayaking rentals, Ritz Kids clubhouse, tennis and squash courts, business center, flamingo lagoon,</w:t>
      </w:r>
      <w:hyperlink r:id="rId11" w:history="1">
        <w:r w:rsidRPr="00043405">
          <w:rPr>
            <w:rStyle w:val="Hyperlink"/>
            <w:bCs/>
            <w:color w:val="auto"/>
            <w:sz w:val="22"/>
            <w:szCs w:val="22"/>
          </w:rPr>
          <w:t xml:space="preserve"> Concierge</w:t>
        </w:r>
      </w:hyperlink>
      <w:r w:rsidRPr="00043405">
        <w:rPr>
          <w:bCs/>
          <w:sz w:val="22"/>
          <w:szCs w:val="22"/>
        </w:rPr>
        <w:t xml:space="preserve"> desk with Les Clefs d'Or® Head Concierge, men’s and women’s </w:t>
      </w:r>
      <w:r w:rsidRPr="00043405">
        <w:rPr>
          <w:rFonts w:eastAsia="Times New Roman"/>
          <w:sz w:val="22"/>
          <w:szCs w:val="22"/>
        </w:rPr>
        <w:t xml:space="preserve">hair salon, and shopping arcade with six luxury boutiques. </w:t>
      </w:r>
      <w:r w:rsidRPr="00043405">
        <w:rPr>
          <w:sz w:val="22"/>
          <w:szCs w:val="22"/>
        </w:rPr>
        <w:t xml:space="preserve">In addition, the resort’s  more than 18,000 square meters (19,000 square feet) of indoor and outdoor event spaces promise the perfect venue for any meeting or special occasion. </w:t>
      </w:r>
      <w:r w:rsidRPr="00043405">
        <w:rPr>
          <w:iCs/>
          <w:sz w:val="22"/>
          <w:szCs w:val="22"/>
        </w:rPr>
        <w:t xml:space="preserve">For additional </w:t>
      </w:r>
      <w:r w:rsidRPr="00043405">
        <w:rPr>
          <w:iCs/>
          <w:sz w:val="22"/>
          <w:szCs w:val="22"/>
        </w:rPr>
        <w:lastRenderedPageBreak/>
        <w:t xml:space="preserve">information about The Ritz-Carlton, Bahrain, please call </w:t>
      </w:r>
      <w:r w:rsidRPr="00043405">
        <w:rPr>
          <w:sz w:val="22"/>
          <w:szCs w:val="22"/>
        </w:rPr>
        <w:t>please call (</w:t>
      </w:r>
      <w:r w:rsidRPr="00043405">
        <w:rPr>
          <w:sz w:val="22"/>
          <w:szCs w:val="22"/>
          <w:shd w:val="clear" w:color="auto" w:fill="FFFFFF"/>
        </w:rPr>
        <w:t>800) 00995</w:t>
      </w:r>
      <w:r w:rsidRPr="00043405">
        <w:rPr>
          <w:sz w:val="22"/>
          <w:szCs w:val="22"/>
        </w:rPr>
        <w:t xml:space="preserve">, </w:t>
      </w:r>
      <w:r w:rsidRPr="00043405">
        <w:rPr>
          <w:iCs/>
          <w:sz w:val="22"/>
          <w:szCs w:val="22"/>
        </w:rPr>
        <w:t xml:space="preserve">the hotel directly at </w:t>
      </w:r>
      <w:r w:rsidRPr="00043405">
        <w:rPr>
          <w:sz w:val="22"/>
          <w:szCs w:val="22"/>
        </w:rPr>
        <w:t>(+973) 1758 0000</w:t>
      </w:r>
      <w:r w:rsidRPr="00043405">
        <w:rPr>
          <w:iCs/>
          <w:sz w:val="22"/>
          <w:szCs w:val="22"/>
        </w:rPr>
        <w:t>, a travel professional or visit The Ritz-Carlton website at </w:t>
      </w:r>
      <w:r w:rsidRPr="00043405">
        <w:rPr>
          <w:sz w:val="22"/>
          <w:szCs w:val="22"/>
        </w:rPr>
        <w:t xml:space="preserve"> </w:t>
      </w:r>
      <w:hyperlink r:id="rId12" w:history="1">
        <w:r w:rsidRPr="00043405">
          <w:rPr>
            <w:rStyle w:val="Hyperlink"/>
            <w:iCs/>
            <w:color w:val="auto"/>
            <w:sz w:val="22"/>
            <w:szCs w:val="22"/>
          </w:rPr>
          <w:t>ritzcarlton.com</w:t>
        </w:r>
      </w:hyperlink>
      <w:r w:rsidRPr="00043405">
        <w:rPr>
          <w:iCs/>
          <w:sz w:val="22"/>
          <w:szCs w:val="22"/>
        </w:rPr>
        <w:t>/</w:t>
      </w:r>
      <w:r w:rsidR="001B709B" w:rsidRPr="00043405">
        <w:rPr>
          <w:iCs/>
          <w:sz w:val="22"/>
          <w:szCs w:val="22"/>
        </w:rPr>
        <w:t>Bahrain.</w:t>
      </w:r>
      <w:r w:rsidR="001B709B" w:rsidRPr="00043405">
        <w:rPr>
          <w:iCs/>
          <w:sz w:val="22"/>
          <w:szCs w:val="22"/>
        </w:rPr>
        <w:br/>
      </w:r>
      <w:bookmarkStart w:id="0" w:name="_GoBack"/>
      <w:bookmarkEnd w:id="0"/>
      <w:r w:rsidR="007A4B0A" w:rsidRPr="00043405">
        <w:rPr>
          <w:b/>
          <w:iCs/>
          <w:u w:val="single"/>
        </w:rPr>
        <w:br/>
      </w:r>
      <w:r w:rsidR="00043405" w:rsidRPr="00AD2BC1">
        <w:rPr>
          <w:b/>
          <w:sz w:val="22"/>
          <w:u w:val="single"/>
        </w:rPr>
        <w:t>About The Ritz-Carlton Hotel Company, LLC</w:t>
      </w:r>
    </w:p>
    <w:p w14:paraId="478A0BE0" w14:textId="77777777" w:rsidR="00043405" w:rsidRPr="00AD2BC1" w:rsidRDefault="00043405" w:rsidP="00043405">
      <w:pPr>
        <w:spacing w:after="0" w:line="240" w:lineRule="auto"/>
        <w:jc w:val="both"/>
        <w:rPr>
          <w:rFonts w:ascii="Times New Roman" w:hAnsi="Times New Roman"/>
        </w:rPr>
      </w:pPr>
      <w:r w:rsidRPr="00AD2BC1">
        <w:rPr>
          <w:rFonts w:ascii="Times New Roman" w:hAnsi="Times New Roman"/>
        </w:rPr>
        <w:t xml:space="preserve">The Ritz-Carlton Hotel Company, L.L.C., of Chevy Chase, MD., part of Marriott International, Inc., currently operates more than 90 hotels and 40 residential properties in more than 30 countries and territories. The Ritz-Carlton is proud to participate in the industry’s award-winning loyalty program, </w:t>
      </w:r>
      <w:r w:rsidRPr="00AD2BC1">
        <w:rPr>
          <w:rFonts w:ascii="Times New Roman" w:eastAsia="Times New Roman" w:hAnsi="Times New Roman"/>
          <w:color w:val="000000"/>
        </w:rPr>
        <w:t xml:space="preserve">Marriott Rewards® which includes The Ritz-Carlton Rewards®. Members can now link accounts with Starwood Preferred Guest® at </w:t>
      </w:r>
      <w:hyperlink r:id="rId13" w:history="1">
        <w:r w:rsidRPr="00AD2BC1">
          <w:rPr>
            <w:rStyle w:val="Hyperlink"/>
            <w:rFonts w:ascii="Times New Roman" w:eastAsia="Times New Roman" w:hAnsi="Times New Roman"/>
          </w:rPr>
          <w:t>members.marriott.com</w:t>
        </w:r>
      </w:hyperlink>
      <w:r w:rsidRPr="00AD2BC1">
        <w:rPr>
          <w:rFonts w:ascii="Times New Roman" w:eastAsia="Times New Roman" w:hAnsi="Times New Roman"/>
          <w:color w:val="000000"/>
        </w:rPr>
        <w:t xml:space="preserve"> for instant elite status matching and unlimited points transfer</w:t>
      </w:r>
      <w:r w:rsidRPr="00AD2BC1">
        <w:rPr>
          <w:rFonts w:ascii="Times New Roman" w:hAnsi="Times New Roman"/>
        </w:rPr>
        <w:t xml:space="preserve">. For more information or reservations, visit the company web site at </w:t>
      </w:r>
      <w:hyperlink r:id="rId14" w:history="1">
        <w:r w:rsidRPr="00AD2BC1">
          <w:rPr>
            <w:rStyle w:val="Hyperlink"/>
            <w:rFonts w:ascii="Times New Roman" w:hAnsi="Times New Roman"/>
          </w:rPr>
          <w:t>www.ritzcarlton.com</w:t>
        </w:r>
      </w:hyperlink>
      <w:r w:rsidRPr="00AD2BC1">
        <w:rPr>
          <w:rFonts w:ascii="Times New Roman" w:hAnsi="Times New Roman"/>
        </w:rPr>
        <w:t xml:space="preserve">, for the latest company updates, visit </w:t>
      </w:r>
      <w:hyperlink r:id="rId15" w:history="1">
        <w:r w:rsidRPr="00AD2BC1">
          <w:rPr>
            <w:rStyle w:val="Hyperlink"/>
            <w:rFonts w:ascii="Times New Roman" w:hAnsi="Times New Roman"/>
          </w:rPr>
          <w:t>news.ritzcarlton.com</w:t>
        </w:r>
      </w:hyperlink>
      <w:r w:rsidRPr="00AD2BC1">
        <w:rPr>
          <w:rFonts w:ascii="Times New Roman" w:hAnsi="Times New Roman"/>
        </w:rPr>
        <w:t xml:space="preserve"> and to join the live conversation, use #</w:t>
      </w:r>
      <w:proofErr w:type="spellStart"/>
      <w:r w:rsidRPr="00AD2BC1">
        <w:rPr>
          <w:rFonts w:ascii="Times New Roman" w:hAnsi="Times New Roman"/>
        </w:rPr>
        <w:t>RCMemories</w:t>
      </w:r>
      <w:proofErr w:type="spellEnd"/>
      <w:r w:rsidRPr="00AD2BC1">
        <w:rPr>
          <w:rFonts w:ascii="Times New Roman" w:hAnsi="Times New Roman"/>
        </w:rPr>
        <w:t xml:space="preserve"> and follow along on </w:t>
      </w:r>
      <w:hyperlink r:id="rId16" w:history="1">
        <w:r w:rsidRPr="00AD2BC1">
          <w:rPr>
            <w:rStyle w:val="Hyperlink"/>
            <w:rFonts w:ascii="Times New Roman" w:hAnsi="Times New Roman"/>
          </w:rPr>
          <w:t>Facebook</w:t>
        </w:r>
      </w:hyperlink>
      <w:r w:rsidRPr="00AD2BC1">
        <w:rPr>
          <w:rFonts w:ascii="Times New Roman" w:hAnsi="Times New Roman"/>
        </w:rPr>
        <w:t xml:space="preserve">, </w:t>
      </w:r>
      <w:hyperlink r:id="rId17" w:history="1">
        <w:r w:rsidRPr="00AD2BC1">
          <w:rPr>
            <w:rStyle w:val="Hyperlink"/>
            <w:rFonts w:ascii="Times New Roman" w:hAnsi="Times New Roman"/>
          </w:rPr>
          <w:t>Twitter</w:t>
        </w:r>
      </w:hyperlink>
      <w:r w:rsidRPr="00AD2BC1">
        <w:rPr>
          <w:rFonts w:ascii="Times New Roman" w:hAnsi="Times New Roman"/>
        </w:rPr>
        <w:t xml:space="preserve">, and </w:t>
      </w:r>
      <w:hyperlink r:id="rId18" w:history="1">
        <w:r w:rsidRPr="00AD2BC1">
          <w:rPr>
            <w:rStyle w:val="Hyperlink"/>
            <w:rFonts w:ascii="Times New Roman" w:hAnsi="Times New Roman"/>
          </w:rPr>
          <w:t>Instagram</w:t>
        </w:r>
      </w:hyperlink>
      <w:r w:rsidRPr="00AD2BC1">
        <w:rPr>
          <w:rFonts w:ascii="Times New Roman" w:hAnsi="Times New Roman"/>
        </w:rPr>
        <w:t>. The Ritz-Carlton Hotel Company, L.L.C. is a wholly-owned subsidiary of Marriott International, Inc.</w:t>
      </w:r>
    </w:p>
    <w:p w14:paraId="1CE0C572" w14:textId="77777777" w:rsidR="00A136E8" w:rsidRPr="003E775A" w:rsidRDefault="00A136E8" w:rsidP="00043405">
      <w:pPr>
        <w:pStyle w:val="Default"/>
        <w:spacing w:line="269" w:lineRule="auto"/>
        <w:contextualSpacing/>
        <w:jc w:val="both"/>
      </w:pPr>
    </w:p>
    <w:p w14:paraId="6EB71EBD" w14:textId="5E097429" w:rsidR="00584A75" w:rsidRDefault="00AD2BC1" w:rsidP="001167F9">
      <w:pPr>
        <w:spacing w:after="0" w:line="240" w:lineRule="auto"/>
      </w:pPr>
    </w:p>
    <w:sectPr w:rsidR="00584A75" w:rsidSect="006E16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D7783"/>
    <w:multiLevelType w:val="hybridMultilevel"/>
    <w:tmpl w:val="3EFA56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2F587C"/>
    <w:multiLevelType w:val="hybridMultilevel"/>
    <w:tmpl w:val="BDCCAF8C"/>
    <w:lvl w:ilvl="0" w:tplc="88A6E53C">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D134F"/>
    <w:multiLevelType w:val="hybridMultilevel"/>
    <w:tmpl w:val="D85E2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B7D7F"/>
    <w:multiLevelType w:val="hybridMultilevel"/>
    <w:tmpl w:val="AF4C78F8"/>
    <w:lvl w:ilvl="0" w:tplc="57BC4BE6">
      <w:start w:val="1"/>
      <w:numFmt w:val="bullet"/>
      <w:lvlText w:val="•"/>
      <w:lvlJc w:val="left"/>
      <w:pPr>
        <w:tabs>
          <w:tab w:val="num" w:pos="720"/>
        </w:tabs>
        <w:ind w:left="720" w:hanging="360"/>
      </w:pPr>
      <w:rPr>
        <w:rFonts w:ascii="Arial" w:hAnsi="Arial" w:hint="default"/>
      </w:rPr>
    </w:lvl>
    <w:lvl w:ilvl="1" w:tplc="4E7C3CDC" w:tentative="1">
      <w:start w:val="1"/>
      <w:numFmt w:val="bullet"/>
      <w:lvlText w:val="•"/>
      <w:lvlJc w:val="left"/>
      <w:pPr>
        <w:tabs>
          <w:tab w:val="num" w:pos="1440"/>
        </w:tabs>
        <w:ind w:left="1440" w:hanging="360"/>
      </w:pPr>
      <w:rPr>
        <w:rFonts w:ascii="Arial" w:hAnsi="Arial" w:hint="default"/>
      </w:rPr>
    </w:lvl>
    <w:lvl w:ilvl="2" w:tplc="1CA2BA82" w:tentative="1">
      <w:start w:val="1"/>
      <w:numFmt w:val="bullet"/>
      <w:lvlText w:val="•"/>
      <w:lvlJc w:val="left"/>
      <w:pPr>
        <w:tabs>
          <w:tab w:val="num" w:pos="2160"/>
        </w:tabs>
        <w:ind w:left="2160" w:hanging="360"/>
      </w:pPr>
      <w:rPr>
        <w:rFonts w:ascii="Arial" w:hAnsi="Arial" w:hint="default"/>
      </w:rPr>
    </w:lvl>
    <w:lvl w:ilvl="3" w:tplc="9E20DB78" w:tentative="1">
      <w:start w:val="1"/>
      <w:numFmt w:val="bullet"/>
      <w:lvlText w:val="•"/>
      <w:lvlJc w:val="left"/>
      <w:pPr>
        <w:tabs>
          <w:tab w:val="num" w:pos="2880"/>
        </w:tabs>
        <w:ind w:left="2880" w:hanging="360"/>
      </w:pPr>
      <w:rPr>
        <w:rFonts w:ascii="Arial" w:hAnsi="Arial" w:hint="default"/>
      </w:rPr>
    </w:lvl>
    <w:lvl w:ilvl="4" w:tplc="2988AD22" w:tentative="1">
      <w:start w:val="1"/>
      <w:numFmt w:val="bullet"/>
      <w:lvlText w:val="•"/>
      <w:lvlJc w:val="left"/>
      <w:pPr>
        <w:tabs>
          <w:tab w:val="num" w:pos="3600"/>
        </w:tabs>
        <w:ind w:left="3600" w:hanging="360"/>
      </w:pPr>
      <w:rPr>
        <w:rFonts w:ascii="Arial" w:hAnsi="Arial" w:hint="default"/>
      </w:rPr>
    </w:lvl>
    <w:lvl w:ilvl="5" w:tplc="75327044" w:tentative="1">
      <w:start w:val="1"/>
      <w:numFmt w:val="bullet"/>
      <w:lvlText w:val="•"/>
      <w:lvlJc w:val="left"/>
      <w:pPr>
        <w:tabs>
          <w:tab w:val="num" w:pos="4320"/>
        </w:tabs>
        <w:ind w:left="4320" w:hanging="360"/>
      </w:pPr>
      <w:rPr>
        <w:rFonts w:ascii="Arial" w:hAnsi="Arial" w:hint="default"/>
      </w:rPr>
    </w:lvl>
    <w:lvl w:ilvl="6" w:tplc="65E8143C" w:tentative="1">
      <w:start w:val="1"/>
      <w:numFmt w:val="bullet"/>
      <w:lvlText w:val="•"/>
      <w:lvlJc w:val="left"/>
      <w:pPr>
        <w:tabs>
          <w:tab w:val="num" w:pos="5040"/>
        </w:tabs>
        <w:ind w:left="5040" w:hanging="360"/>
      </w:pPr>
      <w:rPr>
        <w:rFonts w:ascii="Arial" w:hAnsi="Arial" w:hint="default"/>
      </w:rPr>
    </w:lvl>
    <w:lvl w:ilvl="7" w:tplc="989E7EBE" w:tentative="1">
      <w:start w:val="1"/>
      <w:numFmt w:val="bullet"/>
      <w:lvlText w:val="•"/>
      <w:lvlJc w:val="left"/>
      <w:pPr>
        <w:tabs>
          <w:tab w:val="num" w:pos="5760"/>
        </w:tabs>
        <w:ind w:left="5760" w:hanging="360"/>
      </w:pPr>
      <w:rPr>
        <w:rFonts w:ascii="Arial" w:hAnsi="Arial" w:hint="default"/>
      </w:rPr>
    </w:lvl>
    <w:lvl w:ilvl="8" w:tplc="9E50EE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481C1A"/>
    <w:multiLevelType w:val="multilevel"/>
    <w:tmpl w:val="83CC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8C2C0C"/>
    <w:multiLevelType w:val="hybridMultilevel"/>
    <w:tmpl w:val="ECA8AE8A"/>
    <w:lvl w:ilvl="0" w:tplc="683674C4">
      <w:start w:val="1"/>
      <w:numFmt w:val="bullet"/>
      <w:lvlText w:val="•"/>
      <w:lvlJc w:val="left"/>
      <w:pPr>
        <w:tabs>
          <w:tab w:val="num" w:pos="720"/>
        </w:tabs>
        <w:ind w:left="720" w:hanging="360"/>
      </w:pPr>
      <w:rPr>
        <w:rFonts w:ascii="Arial" w:hAnsi="Arial" w:hint="default"/>
      </w:rPr>
    </w:lvl>
    <w:lvl w:ilvl="1" w:tplc="E4AE6E18" w:tentative="1">
      <w:start w:val="1"/>
      <w:numFmt w:val="bullet"/>
      <w:lvlText w:val="•"/>
      <w:lvlJc w:val="left"/>
      <w:pPr>
        <w:tabs>
          <w:tab w:val="num" w:pos="1440"/>
        </w:tabs>
        <w:ind w:left="1440" w:hanging="360"/>
      </w:pPr>
      <w:rPr>
        <w:rFonts w:ascii="Arial" w:hAnsi="Arial" w:hint="default"/>
      </w:rPr>
    </w:lvl>
    <w:lvl w:ilvl="2" w:tplc="16E0F392" w:tentative="1">
      <w:start w:val="1"/>
      <w:numFmt w:val="bullet"/>
      <w:lvlText w:val="•"/>
      <w:lvlJc w:val="left"/>
      <w:pPr>
        <w:tabs>
          <w:tab w:val="num" w:pos="2160"/>
        </w:tabs>
        <w:ind w:left="2160" w:hanging="360"/>
      </w:pPr>
      <w:rPr>
        <w:rFonts w:ascii="Arial" w:hAnsi="Arial" w:hint="default"/>
      </w:rPr>
    </w:lvl>
    <w:lvl w:ilvl="3" w:tplc="F3824574" w:tentative="1">
      <w:start w:val="1"/>
      <w:numFmt w:val="bullet"/>
      <w:lvlText w:val="•"/>
      <w:lvlJc w:val="left"/>
      <w:pPr>
        <w:tabs>
          <w:tab w:val="num" w:pos="2880"/>
        </w:tabs>
        <w:ind w:left="2880" w:hanging="360"/>
      </w:pPr>
      <w:rPr>
        <w:rFonts w:ascii="Arial" w:hAnsi="Arial" w:hint="default"/>
      </w:rPr>
    </w:lvl>
    <w:lvl w:ilvl="4" w:tplc="E86E4054" w:tentative="1">
      <w:start w:val="1"/>
      <w:numFmt w:val="bullet"/>
      <w:lvlText w:val="•"/>
      <w:lvlJc w:val="left"/>
      <w:pPr>
        <w:tabs>
          <w:tab w:val="num" w:pos="3600"/>
        </w:tabs>
        <w:ind w:left="3600" w:hanging="360"/>
      </w:pPr>
      <w:rPr>
        <w:rFonts w:ascii="Arial" w:hAnsi="Arial" w:hint="default"/>
      </w:rPr>
    </w:lvl>
    <w:lvl w:ilvl="5" w:tplc="2DC2F90E" w:tentative="1">
      <w:start w:val="1"/>
      <w:numFmt w:val="bullet"/>
      <w:lvlText w:val="•"/>
      <w:lvlJc w:val="left"/>
      <w:pPr>
        <w:tabs>
          <w:tab w:val="num" w:pos="4320"/>
        </w:tabs>
        <w:ind w:left="4320" w:hanging="360"/>
      </w:pPr>
      <w:rPr>
        <w:rFonts w:ascii="Arial" w:hAnsi="Arial" w:hint="default"/>
      </w:rPr>
    </w:lvl>
    <w:lvl w:ilvl="6" w:tplc="5B88E8C2" w:tentative="1">
      <w:start w:val="1"/>
      <w:numFmt w:val="bullet"/>
      <w:lvlText w:val="•"/>
      <w:lvlJc w:val="left"/>
      <w:pPr>
        <w:tabs>
          <w:tab w:val="num" w:pos="5040"/>
        </w:tabs>
        <w:ind w:left="5040" w:hanging="360"/>
      </w:pPr>
      <w:rPr>
        <w:rFonts w:ascii="Arial" w:hAnsi="Arial" w:hint="default"/>
      </w:rPr>
    </w:lvl>
    <w:lvl w:ilvl="7" w:tplc="21B09F2C" w:tentative="1">
      <w:start w:val="1"/>
      <w:numFmt w:val="bullet"/>
      <w:lvlText w:val="•"/>
      <w:lvlJc w:val="left"/>
      <w:pPr>
        <w:tabs>
          <w:tab w:val="num" w:pos="5760"/>
        </w:tabs>
        <w:ind w:left="5760" w:hanging="360"/>
      </w:pPr>
      <w:rPr>
        <w:rFonts w:ascii="Arial" w:hAnsi="Arial" w:hint="default"/>
      </w:rPr>
    </w:lvl>
    <w:lvl w:ilvl="8" w:tplc="0A2210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697916"/>
    <w:multiLevelType w:val="hybridMultilevel"/>
    <w:tmpl w:val="3CA871F8"/>
    <w:lvl w:ilvl="0" w:tplc="98E86B1E">
      <w:start w:val="1"/>
      <w:numFmt w:val="bullet"/>
      <w:lvlText w:val="•"/>
      <w:lvlJc w:val="left"/>
      <w:pPr>
        <w:tabs>
          <w:tab w:val="num" w:pos="720"/>
        </w:tabs>
        <w:ind w:left="720" w:hanging="360"/>
      </w:pPr>
      <w:rPr>
        <w:rFonts w:ascii="Arial" w:hAnsi="Arial" w:hint="default"/>
      </w:rPr>
    </w:lvl>
    <w:lvl w:ilvl="1" w:tplc="E212703C" w:tentative="1">
      <w:start w:val="1"/>
      <w:numFmt w:val="bullet"/>
      <w:lvlText w:val="•"/>
      <w:lvlJc w:val="left"/>
      <w:pPr>
        <w:tabs>
          <w:tab w:val="num" w:pos="1440"/>
        </w:tabs>
        <w:ind w:left="1440" w:hanging="360"/>
      </w:pPr>
      <w:rPr>
        <w:rFonts w:ascii="Arial" w:hAnsi="Arial" w:hint="default"/>
      </w:rPr>
    </w:lvl>
    <w:lvl w:ilvl="2" w:tplc="15DC06CA" w:tentative="1">
      <w:start w:val="1"/>
      <w:numFmt w:val="bullet"/>
      <w:lvlText w:val="•"/>
      <w:lvlJc w:val="left"/>
      <w:pPr>
        <w:tabs>
          <w:tab w:val="num" w:pos="2160"/>
        </w:tabs>
        <w:ind w:left="2160" w:hanging="360"/>
      </w:pPr>
      <w:rPr>
        <w:rFonts w:ascii="Arial" w:hAnsi="Arial" w:hint="default"/>
      </w:rPr>
    </w:lvl>
    <w:lvl w:ilvl="3" w:tplc="D8EA0D14" w:tentative="1">
      <w:start w:val="1"/>
      <w:numFmt w:val="bullet"/>
      <w:lvlText w:val="•"/>
      <w:lvlJc w:val="left"/>
      <w:pPr>
        <w:tabs>
          <w:tab w:val="num" w:pos="2880"/>
        </w:tabs>
        <w:ind w:left="2880" w:hanging="360"/>
      </w:pPr>
      <w:rPr>
        <w:rFonts w:ascii="Arial" w:hAnsi="Arial" w:hint="default"/>
      </w:rPr>
    </w:lvl>
    <w:lvl w:ilvl="4" w:tplc="F55EB86C" w:tentative="1">
      <w:start w:val="1"/>
      <w:numFmt w:val="bullet"/>
      <w:lvlText w:val="•"/>
      <w:lvlJc w:val="left"/>
      <w:pPr>
        <w:tabs>
          <w:tab w:val="num" w:pos="3600"/>
        </w:tabs>
        <w:ind w:left="3600" w:hanging="360"/>
      </w:pPr>
      <w:rPr>
        <w:rFonts w:ascii="Arial" w:hAnsi="Arial" w:hint="default"/>
      </w:rPr>
    </w:lvl>
    <w:lvl w:ilvl="5" w:tplc="9A2AE250" w:tentative="1">
      <w:start w:val="1"/>
      <w:numFmt w:val="bullet"/>
      <w:lvlText w:val="•"/>
      <w:lvlJc w:val="left"/>
      <w:pPr>
        <w:tabs>
          <w:tab w:val="num" w:pos="4320"/>
        </w:tabs>
        <w:ind w:left="4320" w:hanging="360"/>
      </w:pPr>
      <w:rPr>
        <w:rFonts w:ascii="Arial" w:hAnsi="Arial" w:hint="default"/>
      </w:rPr>
    </w:lvl>
    <w:lvl w:ilvl="6" w:tplc="DA5A560C" w:tentative="1">
      <w:start w:val="1"/>
      <w:numFmt w:val="bullet"/>
      <w:lvlText w:val="•"/>
      <w:lvlJc w:val="left"/>
      <w:pPr>
        <w:tabs>
          <w:tab w:val="num" w:pos="5040"/>
        </w:tabs>
        <w:ind w:left="5040" w:hanging="360"/>
      </w:pPr>
      <w:rPr>
        <w:rFonts w:ascii="Arial" w:hAnsi="Arial" w:hint="default"/>
      </w:rPr>
    </w:lvl>
    <w:lvl w:ilvl="7" w:tplc="70A60006" w:tentative="1">
      <w:start w:val="1"/>
      <w:numFmt w:val="bullet"/>
      <w:lvlText w:val="•"/>
      <w:lvlJc w:val="left"/>
      <w:pPr>
        <w:tabs>
          <w:tab w:val="num" w:pos="5760"/>
        </w:tabs>
        <w:ind w:left="5760" w:hanging="360"/>
      </w:pPr>
      <w:rPr>
        <w:rFonts w:ascii="Arial" w:hAnsi="Arial" w:hint="default"/>
      </w:rPr>
    </w:lvl>
    <w:lvl w:ilvl="8" w:tplc="2612E0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86B0E76"/>
    <w:multiLevelType w:val="hybridMultilevel"/>
    <w:tmpl w:val="036A57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51347EDC"/>
    <w:multiLevelType w:val="hybridMultilevel"/>
    <w:tmpl w:val="1E6EC2CC"/>
    <w:lvl w:ilvl="0" w:tplc="83D64D7A">
      <w:start w:val="1"/>
      <w:numFmt w:val="bullet"/>
      <w:lvlText w:val="•"/>
      <w:lvlJc w:val="left"/>
      <w:pPr>
        <w:tabs>
          <w:tab w:val="num" w:pos="720"/>
        </w:tabs>
        <w:ind w:left="720" w:hanging="360"/>
      </w:pPr>
      <w:rPr>
        <w:rFonts w:ascii="Arial" w:hAnsi="Arial" w:hint="default"/>
      </w:rPr>
    </w:lvl>
    <w:lvl w:ilvl="1" w:tplc="BB9279FC" w:tentative="1">
      <w:start w:val="1"/>
      <w:numFmt w:val="bullet"/>
      <w:lvlText w:val="•"/>
      <w:lvlJc w:val="left"/>
      <w:pPr>
        <w:tabs>
          <w:tab w:val="num" w:pos="1440"/>
        </w:tabs>
        <w:ind w:left="1440" w:hanging="360"/>
      </w:pPr>
      <w:rPr>
        <w:rFonts w:ascii="Arial" w:hAnsi="Arial" w:hint="default"/>
      </w:rPr>
    </w:lvl>
    <w:lvl w:ilvl="2" w:tplc="3D427F5E" w:tentative="1">
      <w:start w:val="1"/>
      <w:numFmt w:val="bullet"/>
      <w:lvlText w:val="•"/>
      <w:lvlJc w:val="left"/>
      <w:pPr>
        <w:tabs>
          <w:tab w:val="num" w:pos="2160"/>
        </w:tabs>
        <w:ind w:left="2160" w:hanging="360"/>
      </w:pPr>
      <w:rPr>
        <w:rFonts w:ascii="Arial" w:hAnsi="Arial" w:hint="default"/>
      </w:rPr>
    </w:lvl>
    <w:lvl w:ilvl="3" w:tplc="B59239F4" w:tentative="1">
      <w:start w:val="1"/>
      <w:numFmt w:val="bullet"/>
      <w:lvlText w:val="•"/>
      <w:lvlJc w:val="left"/>
      <w:pPr>
        <w:tabs>
          <w:tab w:val="num" w:pos="2880"/>
        </w:tabs>
        <w:ind w:left="2880" w:hanging="360"/>
      </w:pPr>
      <w:rPr>
        <w:rFonts w:ascii="Arial" w:hAnsi="Arial" w:hint="default"/>
      </w:rPr>
    </w:lvl>
    <w:lvl w:ilvl="4" w:tplc="D066952E" w:tentative="1">
      <w:start w:val="1"/>
      <w:numFmt w:val="bullet"/>
      <w:lvlText w:val="•"/>
      <w:lvlJc w:val="left"/>
      <w:pPr>
        <w:tabs>
          <w:tab w:val="num" w:pos="3600"/>
        </w:tabs>
        <w:ind w:left="3600" w:hanging="360"/>
      </w:pPr>
      <w:rPr>
        <w:rFonts w:ascii="Arial" w:hAnsi="Arial" w:hint="default"/>
      </w:rPr>
    </w:lvl>
    <w:lvl w:ilvl="5" w:tplc="7C123EE0" w:tentative="1">
      <w:start w:val="1"/>
      <w:numFmt w:val="bullet"/>
      <w:lvlText w:val="•"/>
      <w:lvlJc w:val="left"/>
      <w:pPr>
        <w:tabs>
          <w:tab w:val="num" w:pos="4320"/>
        </w:tabs>
        <w:ind w:left="4320" w:hanging="360"/>
      </w:pPr>
      <w:rPr>
        <w:rFonts w:ascii="Arial" w:hAnsi="Arial" w:hint="default"/>
      </w:rPr>
    </w:lvl>
    <w:lvl w:ilvl="6" w:tplc="74520A0A" w:tentative="1">
      <w:start w:val="1"/>
      <w:numFmt w:val="bullet"/>
      <w:lvlText w:val="•"/>
      <w:lvlJc w:val="left"/>
      <w:pPr>
        <w:tabs>
          <w:tab w:val="num" w:pos="5040"/>
        </w:tabs>
        <w:ind w:left="5040" w:hanging="360"/>
      </w:pPr>
      <w:rPr>
        <w:rFonts w:ascii="Arial" w:hAnsi="Arial" w:hint="default"/>
      </w:rPr>
    </w:lvl>
    <w:lvl w:ilvl="7" w:tplc="6E144F88" w:tentative="1">
      <w:start w:val="1"/>
      <w:numFmt w:val="bullet"/>
      <w:lvlText w:val="•"/>
      <w:lvlJc w:val="left"/>
      <w:pPr>
        <w:tabs>
          <w:tab w:val="num" w:pos="5760"/>
        </w:tabs>
        <w:ind w:left="5760" w:hanging="360"/>
      </w:pPr>
      <w:rPr>
        <w:rFonts w:ascii="Arial" w:hAnsi="Arial" w:hint="default"/>
      </w:rPr>
    </w:lvl>
    <w:lvl w:ilvl="8" w:tplc="8A00A8D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83A0067"/>
    <w:multiLevelType w:val="multilevel"/>
    <w:tmpl w:val="30F6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9176B0"/>
    <w:multiLevelType w:val="hybridMultilevel"/>
    <w:tmpl w:val="1E3E83F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1" w15:restartNumberingAfterBreak="0">
    <w:nsid w:val="64805432"/>
    <w:multiLevelType w:val="hybridMultilevel"/>
    <w:tmpl w:val="999A40BC"/>
    <w:lvl w:ilvl="0" w:tplc="D946D7C4">
      <w:start w:val="1"/>
      <w:numFmt w:val="bullet"/>
      <w:lvlText w:val="•"/>
      <w:lvlJc w:val="left"/>
      <w:pPr>
        <w:tabs>
          <w:tab w:val="num" w:pos="720"/>
        </w:tabs>
        <w:ind w:left="720" w:hanging="360"/>
      </w:pPr>
      <w:rPr>
        <w:rFonts w:ascii="Arial" w:hAnsi="Arial" w:hint="default"/>
      </w:rPr>
    </w:lvl>
    <w:lvl w:ilvl="1" w:tplc="284EC44A" w:tentative="1">
      <w:start w:val="1"/>
      <w:numFmt w:val="bullet"/>
      <w:lvlText w:val="•"/>
      <w:lvlJc w:val="left"/>
      <w:pPr>
        <w:tabs>
          <w:tab w:val="num" w:pos="1440"/>
        </w:tabs>
        <w:ind w:left="1440" w:hanging="360"/>
      </w:pPr>
      <w:rPr>
        <w:rFonts w:ascii="Arial" w:hAnsi="Arial" w:hint="default"/>
      </w:rPr>
    </w:lvl>
    <w:lvl w:ilvl="2" w:tplc="D8BAD4BE" w:tentative="1">
      <w:start w:val="1"/>
      <w:numFmt w:val="bullet"/>
      <w:lvlText w:val="•"/>
      <w:lvlJc w:val="left"/>
      <w:pPr>
        <w:tabs>
          <w:tab w:val="num" w:pos="2160"/>
        </w:tabs>
        <w:ind w:left="2160" w:hanging="360"/>
      </w:pPr>
      <w:rPr>
        <w:rFonts w:ascii="Arial" w:hAnsi="Arial" w:hint="default"/>
      </w:rPr>
    </w:lvl>
    <w:lvl w:ilvl="3" w:tplc="11ECC898" w:tentative="1">
      <w:start w:val="1"/>
      <w:numFmt w:val="bullet"/>
      <w:lvlText w:val="•"/>
      <w:lvlJc w:val="left"/>
      <w:pPr>
        <w:tabs>
          <w:tab w:val="num" w:pos="2880"/>
        </w:tabs>
        <w:ind w:left="2880" w:hanging="360"/>
      </w:pPr>
      <w:rPr>
        <w:rFonts w:ascii="Arial" w:hAnsi="Arial" w:hint="default"/>
      </w:rPr>
    </w:lvl>
    <w:lvl w:ilvl="4" w:tplc="28967B74" w:tentative="1">
      <w:start w:val="1"/>
      <w:numFmt w:val="bullet"/>
      <w:lvlText w:val="•"/>
      <w:lvlJc w:val="left"/>
      <w:pPr>
        <w:tabs>
          <w:tab w:val="num" w:pos="3600"/>
        </w:tabs>
        <w:ind w:left="3600" w:hanging="360"/>
      </w:pPr>
      <w:rPr>
        <w:rFonts w:ascii="Arial" w:hAnsi="Arial" w:hint="default"/>
      </w:rPr>
    </w:lvl>
    <w:lvl w:ilvl="5" w:tplc="A22E5E3C" w:tentative="1">
      <w:start w:val="1"/>
      <w:numFmt w:val="bullet"/>
      <w:lvlText w:val="•"/>
      <w:lvlJc w:val="left"/>
      <w:pPr>
        <w:tabs>
          <w:tab w:val="num" w:pos="4320"/>
        </w:tabs>
        <w:ind w:left="4320" w:hanging="360"/>
      </w:pPr>
      <w:rPr>
        <w:rFonts w:ascii="Arial" w:hAnsi="Arial" w:hint="default"/>
      </w:rPr>
    </w:lvl>
    <w:lvl w:ilvl="6" w:tplc="8C345202" w:tentative="1">
      <w:start w:val="1"/>
      <w:numFmt w:val="bullet"/>
      <w:lvlText w:val="•"/>
      <w:lvlJc w:val="left"/>
      <w:pPr>
        <w:tabs>
          <w:tab w:val="num" w:pos="5040"/>
        </w:tabs>
        <w:ind w:left="5040" w:hanging="360"/>
      </w:pPr>
      <w:rPr>
        <w:rFonts w:ascii="Arial" w:hAnsi="Arial" w:hint="default"/>
      </w:rPr>
    </w:lvl>
    <w:lvl w:ilvl="7" w:tplc="9D1E1BE2" w:tentative="1">
      <w:start w:val="1"/>
      <w:numFmt w:val="bullet"/>
      <w:lvlText w:val="•"/>
      <w:lvlJc w:val="left"/>
      <w:pPr>
        <w:tabs>
          <w:tab w:val="num" w:pos="5760"/>
        </w:tabs>
        <w:ind w:left="5760" w:hanging="360"/>
      </w:pPr>
      <w:rPr>
        <w:rFonts w:ascii="Arial" w:hAnsi="Arial" w:hint="default"/>
      </w:rPr>
    </w:lvl>
    <w:lvl w:ilvl="8" w:tplc="2BDABF0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1"/>
  </w:num>
  <w:num w:numId="3">
    <w:abstractNumId w:val="6"/>
  </w:num>
  <w:num w:numId="4">
    <w:abstractNumId w:val="3"/>
  </w:num>
  <w:num w:numId="5">
    <w:abstractNumId w:val="8"/>
  </w:num>
  <w:num w:numId="6">
    <w:abstractNumId w:val="5"/>
  </w:num>
  <w:num w:numId="7">
    <w:abstractNumId w:val="9"/>
  </w:num>
  <w:num w:numId="8">
    <w:abstractNumId w:val="0"/>
  </w:num>
  <w:num w:numId="9">
    <w:abstractNumId w:val="7"/>
  </w:num>
  <w:num w:numId="10">
    <w:abstractNumId w:val="4"/>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38"/>
    <w:rsid w:val="0001131E"/>
    <w:rsid w:val="00016AF3"/>
    <w:rsid w:val="0002287C"/>
    <w:rsid w:val="00026A3D"/>
    <w:rsid w:val="00033700"/>
    <w:rsid w:val="00034008"/>
    <w:rsid w:val="0003427C"/>
    <w:rsid w:val="00042E58"/>
    <w:rsid w:val="00043405"/>
    <w:rsid w:val="00060B65"/>
    <w:rsid w:val="000641D6"/>
    <w:rsid w:val="00073F27"/>
    <w:rsid w:val="000755E1"/>
    <w:rsid w:val="000762EA"/>
    <w:rsid w:val="00077A00"/>
    <w:rsid w:val="000844EB"/>
    <w:rsid w:val="0009783B"/>
    <w:rsid w:val="000A4656"/>
    <w:rsid w:val="000C08F3"/>
    <w:rsid w:val="000C7CBD"/>
    <w:rsid w:val="000D2D06"/>
    <w:rsid w:val="000F0AB1"/>
    <w:rsid w:val="001037F6"/>
    <w:rsid w:val="001047EF"/>
    <w:rsid w:val="00112148"/>
    <w:rsid w:val="001167F9"/>
    <w:rsid w:val="001313E7"/>
    <w:rsid w:val="00147F42"/>
    <w:rsid w:val="00150DF9"/>
    <w:rsid w:val="00152BE5"/>
    <w:rsid w:val="00160909"/>
    <w:rsid w:val="00160D85"/>
    <w:rsid w:val="001A1E0F"/>
    <w:rsid w:val="001B341D"/>
    <w:rsid w:val="001B3BFE"/>
    <w:rsid w:val="001B47B2"/>
    <w:rsid w:val="001B709B"/>
    <w:rsid w:val="001C1208"/>
    <w:rsid w:val="001C20FB"/>
    <w:rsid w:val="001E0466"/>
    <w:rsid w:val="001E113B"/>
    <w:rsid w:val="00200B37"/>
    <w:rsid w:val="002166CA"/>
    <w:rsid w:val="00224B11"/>
    <w:rsid w:val="00231293"/>
    <w:rsid w:val="00242B3A"/>
    <w:rsid w:val="002452E9"/>
    <w:rsid w:val="00246BC4"/>
    <w:rsid w:val="00252C81"/>
    <w:rsid w:val="00262263"/>
    <w:rsid w:val="00273DE3"/>
    <w:rsid w:val="00281D59"/>
    <w:rsid w:val="00290B81"/>
    <w:rsid w:val="002A186D"/>
    <w:rsid w:val="002A3AA1"/>
    <w:rsid w:val="002B12FB"/>
    <w:rsid w:val="002B164A"/>
    <w:rsid w:val="002B6FC3"/>
    <w:rsid w:val="002C043F"/>
    <w:rsid w:val="002D53E5"/>
    <w:rsid w:val="002E6049"/>
    <w:rsid w:val="002F4967"/>
    <w:rsid w:val="002F4C8A"/>
    <w:rsid w:val="0031078A"/>
    <w:rsid w:val="00313F5F"/>
    <w:rsid w:val="00315DF2"/>
    <w:rsid w:val="00321AFE"/>
    <w:rsid w:val="003229BF"/>
    <w:rsid w:val="0032443D"/>
    <w:rsid w:val="003267EC"/>
    <w:rsid w:val="00327CA1"/>
    <w:rsid w:val="00334A10"/>
    <w:rsid w:val="00335FE9"/>
    <w:rsid w:val="00342E7C"/>
    <w:rsid w:val="00344CCB"/>
    <w:rsid w:val="0034665A"/>
    <w:rsid w:val="00354AF4"/>
    <w:rsid w:val="00364BF2"/>
    <w:rsid w:val="00367F39"/>
    <w:rsid w:val="00370764"/>
    <w:rsid w:val="003746AB"/>
    <w:rsid w:val="00375309"/>
    <w:rsid w:val="0038011C"/>
    <w:rsid w:val="003947C0"/>
    <w:rsid w:val="00397229"/>
    <w:rsid w:val="003A3145"/>
    <w:rsid w:val="003B5873"/>
    <w:rsid w:val="003C09DC"/>
    <w:rsid w:val="003D0A03"/>
    <w:rsid w:val="003D145E"/>
    <w:rsid w:val="003D3FAA"/>
    <w:rsid w:val="003E775A"/>
    <w:rsid w:val="003F5505"/>
    <w:rsid w:val="00410760"/>
    <w:rsid w:val="004148E7"/>
    <w:rsid w:val="004378F6"/>
    <w:rsid w:val="0044559E"/>
    <w:rsid w:val="004514B4"/>
    <w:rsid w:val="00455A48"/>
    <w:rsid w:val="004567EF"/>
    <w:rsid w:val="00470969"/>
    <w:rsid w:val="00477F12"/>
    <w:rsid w:val="00480079"/>
    <w:rsid w:val="004827E3"/>
    <w:rsid w:val="00482CAF"/>
    <w:rsid w:val="0048525C"/>
    <w:rsid w:val="0048661A"/>
    <w:rsid w:val="00490E00"/>
    <w:rsid w:val="00493CCD"/>
    <w:rsid w:val="0049736E"/>
    <w:rsid w:val="004A064D"/>
    <w:rsid w:val="004A1F6F"/>
    <w:rsid w:val="004C082A"/>
    <w:rsid w:val="004C374E"/>
    <w:rsid w:val="004C694B"/>
    <w:rsid w:val="004D2876"/>
    <w:rsid w:val="004E158F"/>
    <w:rsid w:val="005220B4"/>
    <w:rsid w:val="00522974"/>
    <w:rsid w:val="00557B8C"/>
    <w:rsid w:val="00561CB4"/>
    <w:rsid w:val="00562F32"/>
    <w:rsid w:val="00572806"/>
    <w:rsid w:val="0057599A"/>
    <w:rsid w:val="00581B92"/>
    <w:rsid w:val="00583BC7"/>
    <w:rsid w:val="00583C27"/>
    <w:rsid w:val="00584BEE"/>
    <w:rsid w:val="0059035D"/>
    <w:rsid w:val="005964EC"/>
    <w:rsid w:val="00596706"/>
    <w:rsid w:val="005C075F"/>
    <w:rsid w:val="005C5332"/>
    <w:rsid w:val="005E42A5"/>
    <w:rsid w:val="005F2115"/>
    <w:rsid w:val="00622C1B"/>
    <w:rsid w:val="00624F7C"/>
    <w:rsid w:val="00645E61"/>
    <w:rsid w:val="00646267"/>
    <w:rsid w:val="0066065E"/>
    <w:rsid w:val="00667151"/>
    <w:rsid w:val="00674312"/>
    <w:rsid w:val="00680F36"/>
    <w:rsid w:val="00695F4C"/>
    <w:rsid w:val="006B3A84"/>
    <w:rsid w:val="006B4ED6"/>
    <w:rsid w:val="006B7F1B"/>
    <w:rsid w:val="006C5452"/>
    <w:rsid w:val="006C608E"/>
    <w:rsid w:val="006C7395"/>
    <w:rsid w:val="006E1640"/>
    <w:rsid w:val="006E4372"/>
    <w:rsid w:val="006F4CB5"/>
    <w:rsid w:val="00700E45"/>
    <w:rsid w:val="00703BE2"/>
    <w:rsid w:val="00705D73"/>
    <w:rsid w:val="007060CC"/>
    <w:rsid w:val="00710FED"/>
    <w:rsid w:val="007130BC"/>
    <w:rsid w:val="007212F3"/>
    <w:rsid w:val="0072190F"/>
    <w:rsid w:val="007315B9"/>
    <w:rsid w:val="00734E17"/>
    <w:rsid w:val="00736D5B"/>
    <w:rsid w:val="00741E6A"/>
    <w:rsid w:val="00742C0F"/>
    <w:rsid w:val="00747197"/>
    <w:rsid w:val="0075685B"/>
    <w:rsid w:val="00762EB1"/>
    <w:rsid w:val="00763092"/>
    <w:rsid w:val="0076376D"/>
    <w:rsid w:val="007643CE"/>
    <w:rsid w:val="00780012"/>
    <w:rsid w:val="007907D8"/>
    <w:rsid w:val="007912D6"/>
    <w:rsid w:val="0079322E"/>
    <w:rsid w:val="007A08FF"/>
    <w:rsid w:val="007A288C"/>
    <w:rsid w:val="007A3A3A"/>
    <w:rsid w:val="007A4B0A"/>
    <w:rsid w:val="007A63B2"/>
    <w:rsid w:val="007C0744"/>
    <w:rsid w:val="007D0641"/>
    <w:rsid w:val="007D086C"/>
    <w:rsid w:val="007D4D6D"/>
    <w:rsid w:val="007E2A66"/>
    <w:rsid w:val="007E6855"/>
    <w:rsid w:val="007F0AAE"/>
    <w:rsid w:val="00823DEE"/>
    <w:rsid w:val="008278CC"/>
    <w:rsid w:val="00831F5F"/>
    <w:rsid w:val="00853FAB"/>
    <w:rsid w:val="008601BD"/>
    <w:rsid w:val="00875440"/>
    <w:rsid w:val="00881E6B"/>
    <w:rsid w:val="00885750"/>
    <w:rsid w:val="00894AD0"/>
    <w:rsid w:val="008A6348"/>
    <w:rsid w:val="008B14C5"/>
    <w:rsid w:val="008D0067"/>
    <w:rsid w:val="008D6732"/>
    <w:rsid w:val="009077F4"/>
    <w:rsid w:val="00907CBA"/>
    <w:rsid w:val="00911E20"/>
    <w:rsid w:val="009140F6"/>
    <w:rsid w:val="00917B6E"/>
    <w:rsid w:val="00922EC9"/>
    <w:rsid w:val="00936A61"/>
    <w:rsid w:val="00940909"/>
    <w:rsid w:val="009532C9"/>
    <w:rsid w:val="0095538A"/>
    <w:rsid w:val="00977987"/>
    <w:rsid w:val="00987CC5"/>
    <w:rsid w:val="00997D5F"/>
    <w:rsid w:val="009B7E95"/>
    <w:rsid w:val="009C35D9"/>
    <w:rsid w:val="009D1596"/>
    <w:rsid w:val="009E2380"/>
    <w:rsid w:val="009E2CBB"/>
    <w:rsid w:val="00A0162A"/>
    <w:rsid w:val="00A0405E"/>
    <w:rsid w:val="00A1202B"/>
    <w:rsid w:val="00A136E8"/>
    <w:rsid w:val="00A209E3"/>
    <w:rsid w:val="00A2113F"/>
    <w:rsid w:val="00A311B8"/>
    <w:rsid w:val="00A35DEC"/>
    <w:rsid w:val="00A46ACD"/>
    <w:rsid w:val="00A53A72"/>
    <w:rsid w:val="00A6220A"/>
    <w:rsid w:val="00A67697"/>
    <w:rsid w:val="00A82F38"/>
    <w:rsid w:val="00AA02A4"/>
    <w:rsid w:val="00AA21F1"/>
    <w:rsid w:val="00AA3B63"/>
    <w:rsid w:val="00AA469B"/>
    <w:rsid w:val="00AC072D"/>
    <w:rsid w:val="00AD2BC1"/>
    <w:rsid w:val="00AE1EC8"/>
    <w:rsid w:val="00AE3161"/>
    <w:rsid w:val="00AE7033"/>
    <w:rsid w:val="00AE7628"/>
    <w:rsid w:val="00AF0478"/>
    <w:rsid w:val="00AF38BA"/>
    <w:rsid w:val="00B052D7"/>
    <w:rsid w:val="00B101EF"/>
    <w:rsid w:val="00B22D09"/>
    <w:rsid w:val="00B33864"/>
    <w:rsid w:val="00B34935"/>
    <w:rsid w:val="00B43CEE"/>
    <w:rsid w:val="00B6204B"/>
    <w:rsid w:val="00B62156"/>
    <w:rsid w:val="00B65A1B"/>
    <w:rsid w:val="00B65EBB"/>
    <w:rsid w:val="00BA03AE"/>
    <w:rsid w:val="00BA73A8"/>
    <w:rsid w:val="00BC177F"/>
    <w:rsid w:val="00BD17ED"/>
    <w:rsid w:val="00BE12FC"/>
    <w:rsid w:val="00BF0AD4"/>
    <w:rsid w:val="00BF49C9"/>
    <w:rsid w:val="00BF7B55"/>
    <w:rsid w:val="00C061AF"/>
    <w:rsid w:val="00C129BB"/>
    <w:rsid w:val="00C24CC8"/>
    <w:rsid w:val="00C33A4F"/>
    <w:rsid w:val="00C3669B"/>
    <w:rsid w:val="00C45EDB"/>
    <w:rsid w:val="00C615E7"/>
    <w:rsid w:val="00C64129"/>
    <w:rsid w:val="00C65455"/>
    <w:rsid w:val="00CA7F61"/>
    <w:rsid w:val="00CB3ED1"/>
    <w:rsid w:val="00CC0523"/>
    <w:rsid w:val="00CC6F04"/>
    <w:rsid w:val="00CD0CB0"/>
    <w:rsid w:val="00CD28B1"/>
    <w:rsid w:val="00CD56B0"/>
    <w:rsid w:val="00CE0583"/>
    <w:rsid w:val="00CE741F"/>
    <w:rsid w:val="00CF0B7C"/>
    <w:rsid w:val="00CF7270"/>
    <w:rsid w:val="00D02BFB"/>
    <w:rsid w:val="00D1087E"/>
    <w:rsid w:val="00D23D09"/>
    <w:rsid w:val="00D3056C"/>
    <w:rsid w:val="00D30AB0"/>
    <w:rsid w:val="00D45A20"/>
    <w:rsid w:val="00D46283"/>
    <w:rsid w:val="00D54327"/>
    <w:rsid w:val="00D61EE4"/>
    <w:rsid w:val="00D6461E"/>
    <w:rsid w:val="00D80CA9"/>
    <w:rsid w:val="00DA513F"/>
    <w:rsid w:val="00DA6119"/>
    <w:rsid w:val="00DA67A2"/>
    <w:rsid w:val="00DC491E"/>
    <w:rsid w:val="00DD1A01"/>
    <w:rsid w:val="00DD3B70"/>
    <w:rsid w:val="00DD4962"/>
    <w:rsid w:val="00DE0595"/>
    <w:rsid w:val="00DE3DA6"/>
    <w:rsid w:val="00DF112D"/>
    <w:rsid w:val="00DF1A10"/>
    <w:rsid w:val="00DF1FDE"/>
    <w:rsid w:val="00E14CAE"/>
    <w:rsid w:val="00E1608E"/>
    <w:rsid w:val="00E24BBE"/>
    <w:rsid w:val="00E27397"/>
    <w:rsid w:val="00E3359B"/>
    <w:rsid w:val="00E4128C"/>
    <w:rsid w:val="00E4130D"/>
    <w:rsid w:val="00E44DBB"/>
    <w:rsid w:val="00E457FB"/>
    <w:rsid w:val="00E51A94"/>
    <w:rsid w:val="00E63017"/>
    <w:rsid w:val="00E75685"/>
    <w:rsid w:val="00E76224"/>
    <w:rsid w:val="00E826D7"/>
    <w:rsid w:val="00E94E91"/>
    <w:rsid w:val="00EA4F5D"/>
    <w:rsid w:val="00EA65B6"/>
    <w:rsid w:val="00EA709F"/>
    <w:rsid w:val="00EB2875"/>
    <w:rsid w:val="00EB3EF1"/>
    <w:rsid w:val="00EB5196"/>
    <w:rsid w:val="00EB718F"/>
    <w:rsid w:val="00EC014F"/>
    <w:rsid w:val="00ED343B"/>
    <w:rsid w:val="00ED521D"/>
    <w:rsid w:val="00EE164B"/>
    <w:rsid w:val="00EE1912"/>
    <w:rsid w:val="00EE4BA3"/>
    <w:rsid w:val="00EF7772"/>
    <w:rsid w:val="00F10D43"/>
    <w:rsid w:val="00F22B97"/>
    <w:rsid w:val="00F3266D"/>
    <w:rsid w:val="00F413F5"/>
    <w:rsid w:val="00F4762F"/>
    <w:rsid w:val="00F5636E"/>
    <w:rsid w:val="00F63640"/>
    <w:rsid w:val="00F63CCF"/>
    <w:rsid w:val="00F769C5"/>
    <w:rsid w:val="00F85855"/>
    <w:rsid w:val="00F96F80"/>
    <w:rsid w:val="00F9712E"/>
    <w:rsid w:val="00FA359E"/>
    <w:rsid w:val="00FB329B"/>
    <w:rsid w:val="00FC04D8"/>
    <w:rsid w:val="00FD1BE2"/>
    <w:rsid w:val="00FD43DA"/>
    <w:rsid w:val="00FD54DF"/>
    <w:rsid w:val="00FE1D43"/>
    <w:rsid w:val="00FE4B87"/>
    <w:rsid w:val="00FE6E46"/>
    <w:rsid w:val="00FF3B7F"/>
    <w:rsid w:val="00FF6F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2AD5E"/>
  <w15:docId w15:val="{925B8F07-7CA0-4B23-8B8D-F28E381DA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F38"/>
    <w:pPr>
      <w:spacing w:after="200" w:line="276" w:lineRule="auto"/>
    </w:pPr>
    <w:rPr>
      <w:rFonts w:ascii="Calibri" w:eastAsia="Calibri" w:hAnsi="Calibri" w:cs="Times New Roman"/>
      <w:sz w:val="22"/>
      <w:szCs w:val="22"/>
    </w:rPr>
  </w:style>
  <w:style w:type="paragraph" w:styleId="Heading3">
    <w:name w:val="heading 3"/>
    <w:basedOn w:val="Normal"/>
    <w:link w:val="Heading3Char"/>
    <w:uiPriority w:val="9"/>
    <w:qFormat/>
    <w:rsid w:val="005964EC"/>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521D"/>
    <w:pPr>
      <w:autoSpaceDE w:val="0"/>
      <w:autoSpaceDN w:val="0"/>
      <w:adjustRightInd w:val="0"/>
    </w:pPr>
    <w:rPr>
      <w:rFonts w:ascii="Times New Roman" w:eastAsia="Calibri" w:hAnsi="Times New Roman" w:cs="Times New Roman"/>
      <w:color w:val="000000"/>
    </w:rPr>
  </w:style>
  <w:style w:type="paragraph" w:styleId="ListParagraph">
    <w:name w:val="List Paragraph"/>
    <w:basedOn w:val="Normal"/>
    <w:uiPriority w:val="34"/>
    <w:qFormat/>
    <w:rsid w:val="00ED521D"/>
    <w:pPr>
      <w:ind w:left="720"/>
      <w:contextualSpacing/>
    </w:pPr>
  </w:style>
  <w:style w:type="character" w:styleId="Hyperlink">
    <w:name w:val="Hyperlink"/>
    <w:rsid w:val="00940909"/>
    <w:rPr>
      <w:strike w:val="0"/>
      <w:dstrike w:val="0"/>
      <w:color w:val="0000FF"/>
      <w:u w:val="none"/>
      <w:effect w:val="none"/>
    </w:rPr>
  </w:style>
  <w:style w:type="paragraph" w:styleId="NormalWeb">
    <w:name w:val="Normal (Web)"/>
    <w:basedOn w:val="Normal"/>
    <w:uiPriority w:val="99"/>
    <w:unhideWhenUsed/>
    <w:rsid w:val="00344CCB"/>
    <w:pPr>
      <w:spacing w:before="100" w:beforeAutospacing="1" w:after="100" w:afterAutospacing="1" w:line="240" w:lineRule="auto"/>
    </w:pPr>
    <w:rPr>
      <w:rFonts w:ascii="Times New Roman" w:eastAsiaTheme="minorHAnsi" w:hAnsi="Times New Roman"/>
      <w:sz w:val="24"/>
      <w:szCs w:val="24"/>
    </w:rPr>
  </w:style>
  <w:style w:type="character" w:customStyle="1" w:styleId="apple-converted-space">
    <w:name w:val="apple-converted-space"/>
    <w:basedOn w:val="DefaultParagraphFont"/>
    <w:rsid w:val="006C608E"/>
  </w:style>
  <w:style w:type="paragraph" w:styleId="BalloonText">
    <w:name w:val="Balloon Text"/>
    <w:basedOn w:val="Normal"/>
    <w:link w:val="BalloonTextChar"/>
    <w:uiPriority w:val="99"/>
    <w:semiHidden/>
    <w:unhideWhenUsed/>
    <w:rsid w:val="00034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27C"/>
    <w:rPr>
      <w:rFonts w:ascii="Tahoma" w:eastAsia="Calibri" w:hAnsi="Tahoma" w:cs="Tahoma"/>
      <w:sz w:val="16"/>
      <w:szCs w:val="16"/>
    </w:rPr>
  </w:style>
  <w:style w:type="character" w:customStyle="1" w:styleId="property-name">
    <w:name w:val="property-name"/>
    <w:basedOn w:val="DefaultParagraphFont"/>
    <w:rsid w:val="00734E17"/>
  </w:style>
  <w:style w:type="paragraph" w:customStyle="1" w:styleId="property-address">
    <w:name w:val="property-address"/>
    <w:basedOn w:val="Normal"/>
    <w:rsid w:val="00734E17"/>
    <w:pPr>
      <w:spacing w:before="100" w:beforeAutospacing="1" w:after="100" w:afterAutospacing="1" w:line="240" w:lineRule="auto"/>
    </w:pPr>
    <w:rPr>
      <w:rFonts w:ascii="Times New Roman" w:eastAsia="Times New Roman" w:hAnsi="Times New Roman"/>
      <w:sz w:val="24"/>
      <w:szCs w:val="24"/>
    </w:rPr>
  </w:style>
  <w:style w:type="paragraph" w:customStyle="1" w:styleId="property-phone">
    <w:name w:val="property-phone"/>
    <w:basedOn w:val="Normal"/>
    <w:rsid w:val="00734E1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FA359E"/>
    <w:rPr>
      <w:i/>
      <w:iCs/>
    </w:rPr>
  </w:style>
  <w:style w:type="character" w:customStyle="1" w:styleId="Heading3Char">
    <w:name w:val="Heading 3 Char"/>
    <w:basedOn w:val="DefaultParagraphFont"/>
    <w:link w:val="Heading3"/>
    <w:uiPriority w:val="9"/>
    <w:rsid w:val="005964EC"/>
    <w:rPr>
      <w:rFonts w:ascii="Times New Roman" w:eastAsia="Times New Roman" w:hAnsi="Times New Roman" w:cs="Times New Roman"/>
      <w:b/>
      <w:bCs/>
      <w:sz w:val="27"/>
      <w:szCs w:val="27"/>
    </w:rPr>
  </w:style>
  <w:style w:type="paragraph" w:styleId="BodyText2">
    <w:name w:val="Body Text 2"/>
    <w:basedOn w:val="Normal"/>
    <w:link w:val="BodyText2Char"/>
    <w:uiPriority w:val="99"/>
    <w:semiHidden/>
    <w:unhideWhenUsed/>
    <w:rsid w:val="007D086C"/>
    <w:pPr>
      <w:spacing w:after="0" w:line="240" w:lineRule="auto"/>
    </w:pPr>
    <w:rPr>
      <w:rFonts w:ascii="Arial" w:eastAsiaTheme="minorHAnsi" w:hAnsi="Arial" w:cs="Arial"/>
      <w:sz w:val="20"/>
      <w:szCs w:val="20"/>
      <w:lang w:eastAsia="de-DE"/>
    </w:rPr>
  </w:style>
  <w:style w:type="character" w:customStyle="1" w:styleId="BodyText2Char">
    <w:name w:val="Body Text 2 Char"/>
    <w:basedOn w:val="DefaultParagraphFont"/>
    <w:link w:val="BodyText2"/>
    <w:uiPriority w:val="99"/>
    <w:semiHidden/>
    <w:rsid w:val="007D086C"/>
    <w:rPr>
      <w:rFonts w:ascii="Arial" w:hAnsi="Arial" w:cs="Arial"/>
      <w:sz w:val="20"/>
      <w:szCs w:val="20"/>
      <w:lang w:eastAsia="de-DE"/>
    </w:rPr>
  </w:style>
  <w:style w:type="paragraph" w:styleId="Header">
    <w:name w:val="header"/>
    <w:basedOn w:val="Normal"/>
    <w:link w:val="HeaderChar"/>
    <w:uiPriority w:val="99"/>
    <w:semiHidden/>
    <w:unhideWhenUsed/>
    <w:rsid w:val="00AF0478"/>
    <w:pPr>
      <w:spacing w:after="0" w:line="240" w:lineRule="auto"/>
    </w:pPr>
    <w:rPr>
      <w:rFonts w:ascii="Times New Roman" w:eastAsiaTheme="minorHAnsi" w:hAnsi="Times New Roman"/>
      <w:sz w:val="20"/>
      <w:szCs w:val="20"/>
    </w:rPr>
  </w:style>
  <w:style w:type="character" w:customStyle="1" w:styleId="HeaderChar">
    <w:name w:val="Header Char"/>
    <w:basedOn w:val="DefaultParagraphFont"/>
    <w:link w:val="Header"/>
    <w:uiPriority w:val="99"/>
    <w:semiHidden/>
    <w:rsid w:val="00AF0478"/>
    <w:rPr>
      <w:rFonts w:ascii="Times New Roman" w:hAnsi="Times New Roman" w:cs="Times New Roman"/>
      <w:sz w:val="20"/>
      <w:szCs w:val="20"/>
    </w:rPr>
  </w:style>
  <w:style w:type="character" w:styleId="Strong">
    <w:name w:val="Strong"/>
    <w:basedOn w:val="DefaultParagraphFont"/>
    <w:uiPriority w:val="22"/>
    <w:qFormat/>
    <w:rsid w:val="00C24C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45012">
      <w:bodyDiv w:val="1"/>
      <w:marLeft w:val="0"/>
      <w:marRight w:val="0"/>
      <w:marTop w:val="0"/>
      <w:marBottom w:val="0"/>
      <w:divBdr>
        <w:top w:val="none" w:sz="0" w:space="0" w:color="auto"/>
        <w:left w:val="none" w:sz="0" w:space="0" w:color="auto"/>
        <w:bottom w:val="none" w:sz="0" w:space="0" w:color="auto"/>
        <w:right w:val="none" w:sz="0" w:space="0" w:color="auto"/>
      </w:divBdr>
    </w:div>
    <w:div w:id="125976984">
      <w:bodyDiv w:val="1"/>
      <w:marLeft w:val="0"/>
      <w:marRight w:val="0"/>
      <w:marTop w:val="0"/>
      <w:marBottom w:val="0"/>
      <w:divBdr>
        <w:top w:val="none" w:sz="0" w:space="0" w:color="auto"/>
        <w:left w:val="none" w:sz="0" w:space="0" w:color="auto"/>
        <w:bottom w:val="none" w:sz="0" w:space="0" w:color="auto"/>
        <w:right w:val="none" w:sz="0" w:space="0" w:color="auto"/>
      </w:divBdr>
    </w:div>
    <w:div w:id="141385909">
      <w:bodyDiv w:val="1"/>
      <w:marLeft w:val="0"/>
      <w:marRight w:val="0"/>
      <w:marTop w:val="0"/>
      <w:marBottom w:val="0"/>
      <w:divBdr>
        <w:top w:val="none" w:sz="0" w:space="0" w:color="auto"/>
        <w:left w:val="none" w:sz="0" w:space="0" w:color="auto"/>
        <w:bottom w:val="none" w:sz="0" w:space="0" w:color="auto"/>
        <w:right w:val="none" w:sz="0" w:space="0" w:color="auto"/>
      </w:divBdr>
      <w:divsChild>
        <w:div w:id="2142453745">
          <w:marLeft w:val="0"/>
          <w:marRight w:val="0"/>
          <w:marTop w:val="0"/>
          <w:marBottom w:val="150"/>
          <w:divBdr>
            <w:top w:val="none" w:sz="0" w:space="0" w:color="auto"/>
            <w:left w:val="none" w:sz="0" w:space="0" w:color="auto"/>
            <w:bottom w:val="none" w:sz="0" w:space="0" w:color="auto"/>
            <w:right w:val="none" w:sz="0" w:space="0" w:color="auto"/>
          </w:divBdr>
        </w:div>
      </w:divsChild>
    </w:div>
    <w:div w:id="247927246">
      <w:bodyDiv w:val="1"/>
      <w:marLeft w:val="0"/>
      <w:marRight w:val="0"/>
      <w:marTop w:val="0"/>
      <w:marBottom w:val="0"/>
      <w:divBdr>
        <w:top w:val="none" w:sz="0" w:space="0" w:color="auto"/>
        <w:left w:val="none" w:sz="0" w:space="0" w:color="auto"/>
        <w:bottom w:val="none" w:sz="0" w:space="0" w:color="auto"/>
        <w:right w:val="none" w:sz="0" w:space="0" w:color="auto"/>
      </w:divBdr>
    </w:div>
    <w:div w:id="261181315">
      <w:bodyDiv w:val="1"/>
      <w:marLeft w:val="0"/>
      <w:marRight w:val="0"/>
      <w:marTop w:val="0"/>
      <w:marBottom w:val="0"/>
      <w:divBdr>
        <w:top w:val="none" w:sz="0" w:space="0" w:color="auto"/>
        <w:left w:val="none" w:sz="0" w:space="0" w:color="auto"/>
        <w:bottom w:val="none" w:sz="0" w:space="0" w:color="auto"/>
        <w:right w:val="none" w:sz="0" w:space="0" w:color="auto"/>
      </w:divBdr>
    </w:div>
    <w:div w:id="309133998">
      <w:bodyDiv w:val="1"/>
      <w:marLeft w:val="0"/>
      <w:marRight w:val="0"/>
      <w:marTop w:val="0"/>
      <w:marBottom w:val="0"/>
      <w:divBdr>
        <w:top w:val="none" w:sz="0" w:space="0" w:color="auto"/>
        <w:left w:val="none" w:sz="0" w:space="0" w:color="auto"/>
        <w:bottom w:val="none" w:sz="0" w:space="0" w:color="auto"/>
        <w:right w:val="none" w:sz="0" w:space="0" w:color="auto"/>
      </w:divBdr>
    </w:div>
    <w:div w:id="325404995">
      <w:bodyDiv w:val="1"/>
      <w:marLeft w:val="0"/>
      <w:marRight w:val="0"/>
      <w:marTop w:val="0"/>
      <w:marBottom w:val="0"/>
      <w:divBdr>
        <w:top w:val="none" w:sz="0" w:space="0" w:color="auto"/>
        <w:left w:val="none" w:sz="0" w:space="0" w:color="auto"/>
        <w:bottom w:val="none" w:sz="0" w:space="0" w:color="auto"/>
        <w:right w:val="none" w:sz="0" w:space="0" w:color="auto"/>
      </w:divBdr>
    </w:div>
    <w:div w:id="326061048">
      <w:bodyDiv w:val="1"/>
      <w:marLeft w:val="0"/>
      <w:marRight w:val="0"/>
      <w:marTop w:val="0"/>
      <w:marBottom w:val="0"/>
      <w:divBdr>
        <w:top w:val="none" w:sz="0" w:space="0" w:color="auto"/>
        <w:left w:val="none" w:sz="0" w:space="0" w:color="auto"/>
        <w:bottom w:val="none" w:sz="0" w:space="0" w:color="auto"/>
        <w:right w:val="none" w:sz="0" w:space="0" w:color="auto"/>
      </w:divBdr>
    </w:div>
    <w:div w:id="379944568">
      <w:bodyDiv w:val="1"/>
      <w:marLeft w:val="0"/>
      <w:marRight w:val="0"/>
      <w:marTop w:val="0"/>
      <w:marBottom w:val="0"/>
      <w:divBdr>
        <w:top w:val="none" w:sz="0" w:space="0" w:color="auto"/>
        <w:left w:val="none" w:sz="0" w:space="0" w:color="auto"/>
        <w:bottom w:val="none" w:sz="0" w:space="0" w:color="auto"/>
        <w:right w:val="none" w:sz="0" w:space="0" w:color="auto"/>
      </w:divBdr>
    </w:div>
    <w:div w:id="405959440">
      <w:bodyDiv w:val="1"/>
      <w:marLeft w:val="0"/>
      <w:marRight w:val="0"/>
      <w:marTop w:val="0"/>
      <w:marBottom w:val="0"/>
      <w:divBdr>
        <w:top w:val="none" w:sz="0" w:space="0" w:color="auto"/>
        <w:left w:val="none" w:sz="0" w:space="0" w:color="auto"/>
        <w:bottom w:val="none" w:sz="0" w:space="0" w:color="auto"/>
        <w:right w:val="none" w:sz="0" w:space="0" w:color="auto"/>
      </w:divBdr>
    </w:div>
    <w:div w:id="420299783">
      <w:bodyDiv w:val="1"/>
      <w:marLeft w:val="0"/>
      <w:marRight w:val="0"/>
      <w:marTop w:val="0"/>
      <w:marBottom w:val="0"/>
      <w:divBdr>
        <w:top w:val="none" w:sz="0" w:space="0" w:color="auto"/>
        <w:left w:val="none" w:sz="0" w:space="0" w:color="auto"/>
        <w:bottom w:val="none" w:sz="0" w:space="0" w:color="auto"/>
        <w:right w:val="none" w:sz="0" w:space="0" w:color="auto"/>
      </w:divBdr>
    </w:div>
    <w:div w:id="441846161">
      <w:bodyDiv w:val="1"/>
      <w:marLeft w:val="0"/>
      <w:marRight w:val="0"/>
      <w:marTop w:val="0"/>
      <w:marBottom w:val="0"/>
      <w:divBdr>
        <w:top w:val="none" w:sz="0" w:space="0" w:color="auto"/>
        <w:left w:val="none" w:sz="0" w:space="0" w:color="auto"/>
        <w:bottom w:val="none" w:sz="0" w:space="0" w:color="auto"/>
        <w:right w:val="none" w:sz="0" w:space="0" w:color="auto"/>
      </w:divBdr>
    </w:div>
    <w:div w:id="478116811">
      <w:bodyDiv w:val="1"/>
      <w:marLeft w:val="0"/>
      <w:marRight w:val="0"/>
      <w:marTop w:val="0"/>
      <w:marBottom w:val="0"/>
      <w:divBdr>
        <w:top w:val="none" w:sz="0" w:space="0" w:color="auto"/>
        <w:left w:val="none" w:sz="0" w:space="0" w:color="auto"/>
        <w:bottom w:val="none" w:sz="0" w:space="0" w:color="auto"/>
        <w:right w:val="none" w:sz="0" w:space="0" w:color="auto"/>
      </w:divBdr>
    </w:div>
    <w:div w:id="522741744">
      <w:bodyDiv w:val="1"/>
      <w:marLeft w:val="0"/>
      <w:marRight w:val="0"/>
      <w:marTop w:val="0"/>
      <w:marBottom w:val="0"/>
      <w:divBdr>
        <w:top w:val="none" w:sz="0" w:space="0" w:color="auto"/>
        <w:left w:val="none" w:sz="0" w:space="0" w:color="auto"/>
        <w:bottom w:val="none" w:sz="0" w:space="0" w:color="auto"/>
        <w:right w:val="none" w:sz="0" w:space="0" w:color="auto"/>
      </w:divBdr>
    </w:div>
    <w:div w:id="574512978">
      <w:bodyDiv w:val="1"/>
      <w:marLeft w:val="0"/>
      <w:marRight w:val="0"/>
      <w:marTop w:val="0"/>
      <w:marBottom w:val="0"/>
      <w:divBdr>
        <w:top w:val="none" w:sz="0" w:space="0" w:color="auto"/>
        <w:left w:val="none" w:sz="0" w:space="0" w:color="auto"/>
        <w:bottom w:val="none" w:sz="0" w:space="0" w:color="auto"/>
        <w:right w:val="none" w:sz="0" w:space="0" w:color="auto"/>
      </w:divBdr>
    </w:div>
    <w:div w:id="642580857">
      <w:bodyDiv w:val="1"/>
      <w:marLeft w:val="0"/>
      <w:marRight w:val="0"/>
      <w:marTop w:val="0"/>
      <w:marBottom w:val="0"/>
      <w:divBdr>
        <w:top w:val="none" w:sz="0" w:space="0" w:color="auto"/>
        <w:left w:val="none" w:sz="0" w:space="0" w:color="auto"/>
        <w:bottom w:val="none" w:sz="0" w:space="0" w:color="auto"/>
        <w:right w:val="none" w:sz="0" w:space="0" w:color="auto"/>
      </w:divBdr>
    </w:div>
    <w:div w:id="690565576">
      <w:bodyDiv w:val="1"/>
      <w:marLeft w:val="0"/>
      <w:marRight w:val="0"/>
      <w:marTop w:val="0"/>
      <w:marBottom w:val="0"/>
      <w:divBdr>
        <w:top w:val="none" w:sz="0" w:space="0" w:color="auto"/>
        <w:left w:val="none" w:sz="0" w:space="0" w:color="auto"/>
        <w:bottom w:val="none" w:sz="0" w:space="0" w:color="auto"/>
        <w:right w:val="none" w:sz="0" w:space="0" w:color="auto"/>
      </w:divBdr>
    </w:div>
    <w:div w:id="695926864">
      <w:bodyDiv w:val="1"/>
      <w:marLeft w:val="0"/>
      <w:marRight w:val="0"/>
      <w:marTop w:val="0"/>
      <w:marBottom w:val="0"/>
      <w:divBdr>
        <w:top w:val="none" w:sz="0" w:space="0" w:color="auto"/>
        <w:left w:val="none" w:sz="0" w:space="0" w:color="auto"/>
        <w:bottom w:val="none" w:sz="0" w:space="0" w:color="auto"/>
        <w:right w:val="none" w:sz="0" w:space="0" w:color="auto"/>
      </w:divBdr>
    </w:div>
    <w:div w:id="720599502">
      <w:bodyDiv w:val="1"/>
      <w:marLeft w:val="0"/>
      <w:marRight w:val="0"/>
      <w:marTop w:val="0"/>
      <w:marBottom w:val="0"/>
      <w:divBdr>
        <w:top w:val="none" w:sz="0" w:space="0" w:color="auto"/>
        <w:left w:val="none" w:sz="0" w:space="0" w:color="auto"/>
        <w:bottom w:val="none" w:sz="0" w:space="0" w:color="auto"/>
        <w:right w:val="none" w:sz="0" w:space="0" w:color="auto"/>
      </w:divBdr>
    </w:div>
    <w:div w:id="720717559">
      <w:bodyDiv w:val="1"/>
      <w:marLeft w:val="0"/>
      <w:marRight w:val="0"/>
      <w:marTop w:val="0"/>
      <w:marBottom w:val="0"/>
      <w:divBdr>
        <w:top w:val="none" w:sz="0" w:space="0" w:color="auto"/>
        <w:left w:val="none" w:sz="0" w:space="0" w:color="auto"/>
        <w:bottom w:val="none" w:sz="0" w:space="0" w:color="auto"/>
        <w:right w:val="none" w:sz="0" w:space="0" w:color="auto"/>
      </w:divBdr>
    </w:div>
    <w:div w:id="735326139">
      <w:bodyDiv w:val="1"/>
      <w:marLeft w:val="0"/>
      <w:marRight w:val="0"/>
      <w:marTop w:val="0"/>
      <w:marBottom w:val="0"/>
      <w:divBdr>
        <w:top w:val="none" w:sz="0" w:space="0" w:color="auto"/>
        <w:left w:val="none" w:sz="0" w:space="0" w:color="auto"/>
        <w:bottom w:val="none" w:sz="0" w:space="0" w:color="auto"/>
        <w:right w:val="none" w:sz="0" w:space="0" w:color="auto"/>
      </w:divBdr>
    </w:div>
    <w:div w:id="742414122">
      <w:bodyDiv w:val="1"/>
      <w:marLeft w:val="0"/>
      <w:marRight w:val="0"/>
      <w:marTop w:val="0"/>
      <w:marBottom w:val="0"/>
      <w:divBdr>
        <w:top w:val="none" w:sz="0" w:space="0" w:color="auto"/>
        <w:left w:val="none" w:sz="0" w:space="0" w:color="auto"/>
        <w:bottom w:val="none" w:sz="0" w:space="0" w:color="auto"/>
        <w:right w:val="none" w:sz="0" w:space="0" w:color="auto"/>
      </w:divBdr>
    </w:div>
    <w:div w:id="805666715">
      <w:bodyDiv w:val="1"/>
      <w:marLeft w:val="0"/>
      <w:marRight w:val="0"/>
      <w:marTop w:val="0"/>
      <w:marBottom w:val="0"/>
      <w:divBdr>
        <w:top w:val="none" w:sz="0" w:space="0" w:color="auto"/>
        <w:left w:val="none" w:sz="0" w:space="0" w:color="auto"/>
        <w:bottom w:val="none" w:sz="0" w:space="0" w:color="auto"/>
        <w:right w:val="none" w:sz="0" w:space="0" w:color="auto"/>
      </w:divBdr>
    </w:div>
    <w:div w:id="832992913">
      <w:bodyDiv w:val="1"/>
      <w:marLeft w:val="0"/>
      <w:marRight w:val="0"/>
      <w:marTop w:val="0"/>
      <w:marBottom w:val="0"/>
      <w:divBdr>
        <w:top w:val="none" w:sz="0" w:space="0" w:color="auto"/>
        <w:left w:val="none" w:sz="0" w:space="0" w:color="auto"/>
        <w:bottom w:val="none" w:sz="0" w:space="0" w:color="auto"/>
        <w:right w:val="none" w:sz="0" w:space="0" w:color="auto"/>
      </w:divBdr>
    </w:div>
    <w:div w:id="913707074">
      <w:bodyDiv w:val="1"/>
      <w:marLeft w:val="0"/>
      <w:marRight w:val="0"/>
      <w:marTop w:val="0"/>
      <w:marBottom w:val="0"/>
      <w:divBdr>
        <w:top w:val="none" w:sz="0" w:space="0" w:color="auto"/>
        <w:left w:val="none" w:sz="0" w:space="0" w:color="auto"/>
        <w:bottom w:val="none" w:sz="0" w:space="0" w:color="auto"/>
        <w:right w:val="none" w:sz="0" w:space="0" w:color="auto"/>
      </w:divBdr>
      <w:divsChild>
        <w:div w:id="144128366">
          <w:marLeft w:val="446"/>
          <w:marRight w:val="0"/>
          <w:marTop w:val="0"/>
          <w:marBottom w:val="0"/>
          <w:divBdr>
            <w:top w:val="none" w:sz="0" w:space="0" w:color="auto"/>
            <w:left w:val="none" w:sz="0" w:space="0" w:color="auto"/>
            <w:bottom w:val="none" w:sz="0" w:space="0" w:color="auto"/>
            <w:right w:val="none" w:sz="0" w:space="0" w:color="auto"/>
          </w:divBdr>
        </w:div>
        <w:div w:id="2133278799">
          <w:marLeft w:val="446"/>
          <w:marRight w:val="0"/>
          <w:marTop w:val="0"/>
          <w:marBottom w:val="0"/>
          <w:divBdr>
            <w:top w:val="none" w:sz="0" w:space="0" w:color="auto"/>
            <w:left w:val="none" w:sz="0" w:space="0" w:color="auto"/>
            <w:bottom w:val="none" w:sz="0" w:space="0" w:color="auto"/>
            <w:right w:val="none" w:sz="0" w:space="0" w:color="auto"/>
          </w:divBdr>
        </w:div>
      </w:divsChild>
    </w:div>
    <w:div w:id="934748790">
      <w:bodyDiv w:val="1"/>
      <w:marLeft w:val="0"/>
      <w:marRight w:val="0"/>
      <w:marTop w:val="0"/>
      <w:marBottom w:val="0"/>
      <w:divBdr>
        <w:top w:val="none" w:sz="0" w:space="0" w:color="auto"/>
        <w:left w:val="none" w:sz="0" w:space="0" w:color="auto"/>
        <w:bottom w:val="none" w:sz="0" w:space="0" w:color="auto"/>
        <w:right w:val="none" w:sz="0" w:space="0" w:color="auto"/>
      </w:divBdr>
    </w:div>
    <w:div w:id="968557579">
      <w:bodyDiv w:val="1"/>
      <w:marLeft w:val="0"/>
      <w:marRight w:val="0"/>
      <w:marTop w:val="0"/>
      <w:marBottom w:val="0"/>
      <w:divBdr>
        <w:top w:val="none" w:sz="0" w:space="0" w:color="auto"/>
        <w:left w:val="none" w:sz="0" w:space="0" w:color="auto"/>
        <w:bottom w:val="none" w:sz="0" w:space="0" w:color="auto"/>
        <w:right w:val="none" w:sz="0" w:space="0" w:color="auto"/>
      </w:divBdr>
    </w:div>
    <w:div w:id="998851707">
      <w:bodyDiv w:val="1"/>
      <w:marLeft w:val="0"/>
      <w:marRight w:val="0"/>
      <w:marTop w:val="0"/>
      <w:marBottom w:val="0"/>
      <w:divBdr>
        <w:top w:val="none" w:sz="0" w:space="0" w:color="auto"/>
        <w:left w:val="none" w:sz="0" w:space="0" w:color="auto"/>
        <w:bottom w:val="none" w:sz="0" w:space="0" w:color="auto"/>
        <w:right w:val="none" w:sz="0" w:space="0" w:color="auto"/>
      </w:divBdr>
    </w:div>
    <w:div w:id="1007710995">
      <w:bodyDiv w:val="1"/>
      <w:marLeft w:val="0"/>
      <w:marRight w:val="0"/>
      <w:marTop w:val="0"/>
      <w:marBottom w:val="0"/>
      <w:divBdr>
        <w:top w:val="none" w:sz="0" w:space="0" w:color="auto"/>
        <w:left w:val="none" w:sz="0" w:space="0" w:color="auto"/>
        <w:bottom w:val="none" w:sz="0" w:space="0" w:color="auto"/>
        <w:right w:val="none" w:sz="0" w:space="0" w:color="auto"/>
      </w:divBdr>
    </w:div>
    <w:div w:id="1140999701">
      <w:bodyDiv w:val="1"/>
      <w:marLeft w:val="0"/>
      <w:marRight w:val="0"/>
      <w:marTop w:val="0"/>
      <w:marBottom w:val="0"/>
      <w:divBdr>
        <w:top w:val="none" w:sz="0" w:space="0" w:color="auto"/>
        <w:left w:val="none" w:sz="0" w:space="0" w:color="auto"/>
        <w:bottom w:val="none" w:sz="0" w:space="0" w:color="auto"/>
        <w:right w:val="none" w:sz="0" w:space="0" w:color="auto"/>
      </w:divBdr>
    </w:div>
    <w:div w:id="1190988553">
      <w:bodyDiv w:val="1"/>
      <w:marLeft w:val="0"/>
      <w:marRight w:val="0"/>
      <w:marTop w:val="0"/>
      <w:marBottom w:val="0"/>
      <w:divBdr>
        <w:top w:val="none" w:sz="0" w:space="0" w:color="auto"/>
        <w:left w:val="none" w:sz="0" w:space="0" w:color="auto"/>
        <w:bottom w:val="none" w:sz="0" w:space="0" w:color="auto"/>
        <w:right w:val="none" w:sz="0" w:space="0" w:color="auto"/>
      </w:divBdr>
    </w:div>
    <w:div w:id="1209806264">
      <w:bodyDiv w:val="1"/>
      <w:marLeft w:val="0"/>
      <w:marRight w:val="0"/>
      <w:marTop w:val="0"/>
      <w:marBottom w:val="0"/>
      <w:divBdr>
        <w:top w:val="none" w:sz="0" w:space="0" w:color="auto"/>
        <w:left w:val="none" w:sz="0" w:space="0" w:color="auto"/>
        <w:bottom w:val="none" w:sz="0" w:space="0" w:color="auto"/>
        <w:right w:val="none" w:sz="0" w:space="0" w:color="auto"/>
      </w:divBdr>
    </w:div>
    <w:div w:id="1264800410">
      <w:bodyDiv w:val="1"/>
      <w:marLeft w:val="0"/>
      <w:marRight w:val="0"/>
      <w:marTop w:val="0"/>
      <w:marBottom w:val="0"/>
      <w:divBdr>
        <w:top w:val="none" w:sz="0" w:space="0" w:color="auto"/>
        <w:left w:val="none" w:sz="0" w:space="0" w:color="auto"/>
        <w:bottom w:val="none" w:sz="0" w:space="0" w:color="auto"/>
        <w:right w:val="none" w:sz="0" w:space="0" w:color="auto"/>
      </w:divBdr>
    </w:div>
    <w:div w:id="1332489258">
      <w:bodyDiv w:val="1"/>
      <w:marLeft w:val="0"/>
      <w:marRight w:val="0"/>
      <w:marTop w:val="0"/>
      <w:marBottom w:val="0"/>
      <w:divBdr>
        <w:top w:val="none" w:sz="0" w:space="0" w:color="auto"/>
        <w:left w:val="none" w:sz="0" w:space="0" w:color="auto"/>
        <w:bottom w:val="none" w:sz="0" w:space="0" w:color="auto"/>
        <w:right w:val="none" w:sz="0" w:space="0" w:color="auto"/>
      </w:divBdr>
    </w:div>
    <w:div w:id="1333413993">
      <w:bodyDiv w:val="1"/>
      <w:marLeft w:val="0"/>
      <w:marRight w:val="0"/>
      <w:marTop w:val="0"/>
      <w:marBottom w:val="0"/>
      <w:divBdr>
        <w:top w:val="none" w:sz="0" w:space="0" w:color="auto"/>
        <w:left w:val="none" w:sz="0" w:space="0" w:color="auto"/>
        <w:bottom w:val="none" w:sz="0" w:space="0" w:color="auto"/>
        <w:right w:val="none" w:sz="0" w:space="0" w:color="auto"/>
      </w:divBdr>
    </w:div>
    <w:div w:id="1374965553">
      <w:bodyDiv w:val="1"/>
      <w:marLeft w:val="0"/>
      <w:marRight w:val="0"/>
      <w:marTop w:val="0"/>
      <w:marBottom w:val="0"/>
      <w:divBdr>
        <w:top w:val="none" w:sz="0" w:space="0" w:color="auto"/>
        <w:left w:val="none" w:sz="0" w:space="0" w:color="auto"/>
        <w:bottom w:val="none" w:sz="0" w:space="0" w:color="auto"/>
        <w:right w:val="none" w:sz="0" w:space="0" w:color="auto"/>
      </w:divBdr>
    </w:div>
    <w:div w:id="1449738633">
      <w:bodyDiv w:val="1"/>
      <w:marLeft w:val="0"/>
      <w:marRight w:val="0"/>
      <w:marTop w:val="0"/>
      <w:marBottom w:val="0"/>
      <w:divBdr>
        <w:top w:val="none" w:sz="0" w:space="0" w:color="auto"/>
        <w:left w:val="none" w:sz="0" w:space="0" w:color="auto"/>
        <w:bottom w:val="none" w:sz="0" w:space="0" w:color="auto"/>
        <w:right w:val="none" w:sz="0" w:space="0" w:color="auto"/>
      </w:divBdr>
    </w:div>
    <w:div w:id="1509519390">
      <w:bodyDiv w:val="1"/>
      <w:marLeft w:val="0"/>
      <w:marRight w:val="0"/>
      <w:marTop w:val="0"/>
      <w:marBottom w:val="0"/>
      <w:divBdr>
        <w:top w:val="none" w:sz="0" w:space="0" w:color="auto"/>
        <w:left w:val="none" w:sz="0" w:space="0" w:color="auto"/>
        <w:bottom w:val="none" w:sz="0" w:space="0" w:color="auto"/>
        <w:right w:val="none" w:sz="0" w:space="0" w:color="auto"/>
      </w:divBdr>
    </w:div>
    <w:div w:id="1534608480">
      <w:bodyDiv w:val="1"/>
      <w:marLeft w:val="0"/>
      <w:marRight w:val="0"/>
      <w:marTop w:val="0"/>
      <w:marBottom w:val="0"/>
      <w:divBdr>
        <w:top w:val="none" w:sz="0" w:space="0" w:color="auto"/>
        <w:left w:val="none" w:sz="0" w:space="0" w:color="auto"/>
        <w:bottom w:val="none" w:sz="0" w:space="0" w:color="auto"/>
        <w:right w:val="none" w:sz="0" w:space="0" w:color="auto"/>
      </w:divBdr>
    </w:div>
    <w:div w:id="1596327611">
      <w:bodyDiv w:val="1"/>
      <w:marLeft w:val="0"/>
      <w:marRight w:val="0"/>
      <w:marTop w:val="0"/>
      <w:marBottom w:val="0"/>
      <w:divBdr>
        <w:top w:val="none" w:sz="0" w:space="0" w:color="auto"/>
        <w:left w:val="none" w:sz="0" w:space="0" w:color="auto"/>
        <w:bottom w:val="none" w:sz="0" w:space="0" w:color="auto"/>
        <w:right w:val="none" w:sz="0" w:space="0" w:color="auto"/>
      </w:divBdr>
    </w:div>
    <w:div w:id="1623266723">
      <w:bodyDiv w:val="1"/>
      <w:marLeft w:val="0"/>
      <w:marRight w:val="0"/>
      <w:marTop w:val="0"/>
      <w:marBottom w:val="0"/>
      <w:divBdr>
        <w:top w:val="none" w:sz="0" w:space="0" w:color="auto"/>
        <w:left w:val="none" w:sz="0" w:space="0" w:color="auto"/>
        <w:bottom w:val="none" w:sz="0" w:space="0" w:color="auto"/>
        <w:right w:val="none" w:sz="0" w:space="0" w:color="auto"/>
      </w:divBdr>
      <w:divsChild>
        <w:div w:id="232325732">
          <w:marLeft w:val="446"/>
          <w:marRight w:val="0"/>
          <w:marTop w:val="0"/>
          <w:marBottom w:val="0"/>
          <w:divBdr>
            <w:top w:val="none" w:sz="0" w:space="0" w:color="auto"/>
            <w:left w:val="none" w:sz="0" w:space="0" w:color="auto"/>
            <w:bottom w:val="none" w:sz="0" w:space="0" w:color="auto"/>
            <w:right w:val="none" w:sz="0" w:space="0" w:color="auto"/>
          </w:divBdr>
        </w:div>
        <w:div w:id="527179728">
          <w:marLeft w:val="446"/>
          <w:marRight w:val="0"/>
          <w:marTop w:val="0"/>
          <w:marBottom w:val="0"/>
          <w:divBdr>
            <w:top w:val="none" w:sz="0" w:space="0" w:color="auto"/>
            <w:left w:val="none" w:sz="0" w:space="0" w:color="auto"/>
            <w:bottom w:val="none" w:sz="0" w:space="0" w:color="auto"/>
            <w:right w:val="none" w:sz="0" w:space="0" w:color="auto"/>
          </w:divBdr>
        </w:div>
        <w:div w:id="816000096">
          <w:marLeft w:val="446"/>
          <w:marRight w:val="0"/>
          <w:marTop w:val="0"/>
          <w:marBottom w:val="0"/>
          <w:divBdr>
            <w:top w:val="none" w:sz="0" w:space="0" w:color="auto"/>
            <w:left w:val="none" w:sz="0" w:space="0" w:color="auto"/>
            <w:bottom w:val="none" w:sz="0" w:space="0" w:color="auto"/>
            <w:right w:val="none" w:sz="0" w:space="0" w:color="auto"/>
          </w:divBdr>
        </w:div>
        <w:div w:id="133564384">
          <w:marLeft w:val="446"/>
          <w:marRight w:val="0"/>
          <w:marTop w:val="0"/>
          <w:marBottom w:val="0"/>
          <w:divBdr>
            <w:top w:val="none" w:sz="0" w:space="0" w:color="auto"/>
            <w:left w:val="none" w:sz="0" w:space="0" w:color="auto"/>
            <w:bottom w:val="none" w:sz="0" w:space="0" w:color="auto"/>
            <w:right w:val="none" w:sz="0" w:space="0" w:color="auto"/>
          </w:divBdr>
        </w:div>
        <w:div w:id="478958314">
          <w:marLeft w:val="446"/>
          <w:marRight w:val="0"/>
          <w:marTop w:val="0"/>
          <w:marBottom w:val="0"/>
          <w:divBdr>
            <w:top w:val="none" w:sz="0" w:space="0" w:color="auto"/>
            <w:left w:val="none" w:sz="0" w:space="0" w:color="auto"/>
            <w:bottom w:val="none" w:sz="0" w:space="0" w:color="auto"/>
            <w:right w:val="none" w:sz="0" w:space="0" w:color="auto"/>
          </w:divBdr>
        </w:div>
        <w:div w:id="1990553633">
          <w:marLeft w:val="446"/>
          <w:marRight w:val="0"/>
          <w:marTop w:val="0"/>
          <w:marBottom w:val="0"/>
          <w:divBdr>
            <w:top w:val="none" w:sz="0" w:space="0" w:color="auto"/>
            <w:left w:val="none" w:sz="0" w:space="0" w:color="auto"/>
            <w:bottom w:val="none" w:sz="0" w:space="0" w:color="auto"/>
            <w:right w:val="none" w:sz="0" w:space="0" w:color="auto"/>
          </w:divBdr>
        </w:div>
        <w:div w:id="81727034">
          <w:marLeft w:val="446"/>
          <w:marRight w:val="0"/>
          <w:marTop w:val="0"/>
          <w:marBottom w:val="0"/>
          <w:divBdr>
            <w:top w:val="none" w:sz="0" w:space="0" w:color="auto"/>
            <w:left w:val="none" w:sz="0" w:space="0" w:color="auto"/>
            <w:bottom w:val="none" w:sz="0" w:space="0" w:color="auto"/>
            <w:right w:val="none" w:sz="0" w:space="0" w:color="auto"/>
          </w:divBdr>
        </w:div>
      </w:divsChild>
    </w:div>
    <w:div w:id="1624849240">
      <w:bodyDiv w:val="1"/>
      <w:marLeft w:val="0"/>
      <w:marRight w:val="0"/>
      <w:marTop w:val="0"/>
      <w:marBottom w:val="0"/>
      <w:divBdr>
        <w:top w:val="none" w:sz="0" w:space="0" w:color="auto"/>
        <w:left w:val="none" w:sz="0" w:space="0" w:color="auto"/>
        <w:bottom w:val="none" w:sz="0" w:space="0" w:color="auto"/>
        <w:right w:val="none" w:sz="0" w:space="0" w:color="auto"/>
      </w:divBdr>
    </w:div>
    <w:div w:id="1658875544">
      <w:bodyDiv w:val="1"/>
      <w:marLeft w:val="0"/>
      <w:marRight w:val="0"/>
      <w:marTop w:val="0"/>
      <w:marBottom w:val="0"/>
      <w:divBdr>
        <w:top w:val="none" w:sz="0" w:space="0" w:color="auto"/>
        <w:left w:val="none" w:sz="0" w:space="0" w:color="auto"/>
        <w:bottom w:val="none" w:sz="0" w:space="0" w:color="auto"/>
        <w:right w:val="none" w:sz="0" w:space="0" w:color="auto"/>
      </w:divBdr>
    </w:div>
    <w:div w:id="1763644301">
      <w:bodyDiv w:val="1"/>
      <w:marLeft w:val="0"/>
      <w:marRight w:val="0"/>
      <w:marTop w:val="0"/>
      <w:marBottom w:val="0"/>
      <w:divBdr>
        <w:top w:val="none" w:sz="0" w:space="0" w:color="auto"/>
        <w:left w:val="none" w:sz="0" w:space="0" w:color="auto"/>
        <w:bottom w:val="none" w:sz="0" w:space="0" w:color="auto"/>
        <w:right w:val="none" w:sz="0" w:space="0" w:color="auto"/>
      </w:divBdr>
    </w:div>
    <w:div w:id="1783108676">
      <w:bodyDiv w:val="1"/>
      <w:marLeft w:val="0"/>
      <w:marRight w:val="0"/>
      <w:marTop w:val="0"/>
      <w:marBottom w:val="0"/>
      <w:divBdr>
        <w:top w:val="none" w:sz="0" w:space="0" w:color="auto"/>
        <w:left w:val="none" w:sz="0" w:space="0" w:color="auto"/>
        <w:bottom w:val="none" w:sz="0" w:space="0" w:color="auto"/>
        <w:right w:val="none" w:sz="0" w:space="0" w:color="auto"/>
      </w:divBdr>
    </w:div>
    <w:div w:id="1783181277">
      <w:bodyDiv w:val="1"/>
      <w:marLeft w:val="0"/>
      <w:marRight w:val="0"/>
      <w:marTop w:val="0"/>
      <w:marBottom w:val="0"/>
      <w:divBdr>
        <w:top w:val="none" w:sz="0" w:space="0" w:color="auto"/>
        <w:left w:val="none" w:sz="0" w:space="0" w:color="auto"/>
        <w:bottom w:val="none" w:sz="0" w:space="0" w:color="auto"/>
        <w:right w:val="none" w:sz="0" w:space="0" w:color="auto"/>
      </w:divBdr>
    </w:div>
    <w:div w:id="1802504296">
      <w:bodyDiv w:val="1"/>
      <w:marLeft w:val="0"/>
      <w:marRight w:val="0"/>
      <w:marTop w:val="0"/>
      <w:marBottom w:val="0"/>
      <w:divBdr>
        <w:top w:val="none" w:sz="0" w:space="0" w:color="auto"/>
        <w:left w:val="none" w:sz="0" w:space="0" w:color="auto"/>
        <w:bottom w:val="none" w:sz="0" w:space="0" w:color="auto"/>
        <w:right w:val="none" w:sz="0" w:space="0" w:color="auto"/>
      </w:divBdr>
    </w:div>
    <w:div w:id="1842692672">
      <w:bodyDiv w:val="1"/>
      <w:marLeft w:val="0"/>
      <w:marRight w:val="0"/>
      <w:marTop w:val="0"/>
      <w:marBottom w:val="0"/>
      <w:divBdr>
        <w:top w:val="none" w:sz="0" w:space="0" w:color="auto"/>
        <w:left w:val="none" w:sz="0" w:space="0" w:color="auto"/>
        <w:bottom w:val="none" w:sz="0" w:space="0" w:color="auto"/>
        <w:right w:val="none" w:sz="0" w:space="0" w:color="auto"/>
      </w:divBdr>
    </w:div>
    <w:div w:id="1851795226">
      <w:bodyDiv w:val="1"/>
      <w:marLeft w:val="0"/>
      <w:marRight w:val="0"/>
      <w:marTop w:val="0"/>
      <w:marBottom w:val="0"/>
      <w:divBdr>
        <w:top w:val="none" w:sz="0" w:space="0" w:color="auto"/>
        <w:left w:val="none" w:sz="0" w:space="0" w:color="auto"/>
        <w:bottom w:val="none" w:sz="0" w:space="0" w:color="auto"/>
        <w:right w:val="none" w:sz="0" w:space="0" w:color="auto"/>
      </w:divBdr>
      <w:divsChild>
        <w:div w:id="793720820">
          <w:marLeft w:val="446"/>
          <w:marRight w:val="0"/>
          <w:marTop w:val="0"/>
          <w:marBottom w:val="0"/>
          <w:divBdr>
            <w:top w:val="none" w:sz="0" w:space="0" w:color="auto"/>
            <w:left w:val="none" w:sz="0" w:space="0" w:color="auto"/>
            <w:bottom w:val="none" w:sz="0" w:space="0" w:color="auto"/>
            <w:right w:val="none" w:sz="0" w:space="0" w:color="auto"/>
          </w:divBdr>
        </w:div>
        <w:div w:id="635069185">
          <w:marLeft w:val="446"/>
          <w:marRight w:val="0"/>
          <w:marTop w:val="0"/>
          <w:marBottom w:val="0"/>
          <w:divBdr>
            <w:top w:val="none" w:sz="0" w:space="0" w:color="auto"/>
            <w:left w:val="none" w:sz="0" w:space="0" w:color="auto"/>
            <w:bottom w:val="none" w:sz="0" w:space="0" w:color="auto"/>
            <w:right w:val="none" w:sz="0" w:space="0" w:color="auto"/>
          </w:divBdr>
        </w:div>
        <w:div w:id="1595047297">
          <w:marLeft w:val="446"/>
          <w:marRight w:val="0"/>
          <w:marTop w:val="0"/>
          <w:marBottom w:val="0"/>
          <w:divBdr>
            <w:top w:val="none" w:sz="0" w:space="0" w:color="auto"/>
            <w:left w:val="none" w:sz="0" w:space="0" w:color="auto"/>
            <w:bottom w:val="none" w:sz="0" w:space="0" w:color="auto"/>
            <w:right w:val="none" w:sz="0" w:space="0" w:color="auto"/>
          </w:divBdr>
        </w:div>
        <w:div w:id="1191411544">
          <w:marLeft w:val="446"/>
          <w:marRight w:val="0"/>
          <w:marTop w:val="0"/>
          <w:marBottom w:val="0"/>
          <w:divBdr>
            <w:top w:val="none" w:sz="0" w:space="0" w:color="auto"/>
            <w:left w:val="none" w:sz="0" w:space="0" w:color="auto"/>
            <w:bottom w:val="none" w:sz="0" w:space="0" w:color="auto"/>
            <w:right w:val="none" w:sz="0" w:space="0" w:color="auto"/>
          </w:divBdr>
        </w:div>
        <w:div w:id="759720915">
          <w:marLeft w:val="446"/>
          <w:marRight w:val="0"/>
          <w:marTop w:val="0"/>
          <w:marBottom w:val="0"/>
          <w:divBdr>
            <w:top w:val="none" w:sz="0" w:space="0" w:color="auto"/>
            <w:left w:val="none" w:sz="0" w:space="0" w:color="auto"/>
            <w:bottom w:val="none" w:sz="0" w:space="0" w:color="auto"/>
            <w:right w:val="none" w:sz="0" w:space="0" w:color="auto"/>
          </w:divBdr>
        </w:div>
        <w:div w:id="2146462350">
          <w:marLeft w:val="446"/>
          <w:marRight w:val="0"/>
          <w:marTop w:val="0"/>
          <w:marBottom w:val="0"/>
          <w:divBdr>
            <w:top w:val="none" w:sz="0" w:space="0" w:color="auto"/>
            <w:left w:val="none" w:sz="0" w:space="0" w:color="auto"/>
            <w:bottom w:val="none" w:sz="0" w:space="0" w:color="auto"/>
            <w:right w:val="none" w:sz="0" w:space="0" w:color="auto"/>
          </w:divBdr>
        </w:div>
        <w:div w:id="2138183761">
          <w:marLeft w:val="446"/>
          <w:marRight w:val="0"/>
          <w:marTop w:val="0"/>
          <w:marBottom w:val="0"/>
          <w:divBdr>
            <w:top w:val="none" w:sz="0" w:space="0" w:color="auto"/>
            <w:left w:val="none" w:sz="0" w:space="0" w:color="auto"/>
            <w:bottom w:val="none" w:sz="0" w:space="0" w:color="auto"/>
            <w:right w:val="none" w:sz="0" w:space="0" w:color="auto"/>
          </w:divBdr>
        </w:div>
      </w:divsChild>
    </w:div>
    <w:div w:id="1957249897">
      <w:bodyDiv w:val="1"/>
      <w:marLeft w:val="0"/>
      <w:marRight w:val="0"/>
      <w:marTop w:val="0"/>
      <w:marBottom w:val="0"/>
      <w:divBdr>
        <w:top w:val="none" w:sz="0" w:space="0" w:color="auto"/>
        <w:left w:val="none" w:sz="0" w:space="0" w:color="auto"/>
        <w:bottom w:val="none" w:sz="0" w:space="0" w:color="auto"/>
        <w:right w:val="none" w:sz="0" w:space="0" w:color="auto"/>
      </w:divBdr>
    </w:div>
    <w:div w:id="1968857029">
      <w:bodyDiv w:val="1"/>
      <w:marLeft w:val="0"/>
      <w:marRight w:val="0"/>
      <w:marTop w:val="0"/>
      <w:marBottom w:val="0"/>
      <w:divBdr>
        <w:top w:val="none" w:sz="0" w:space="0" w:color="auto"/>
        <w:left w:val="none" w:sz="0" w:space="0" w:color="auto"/>
        <w:bottom w:val="none" w:sz="0" w:space="0" w:color="auto"/>
        <w:right w:val="none" w:sz="0" w:space="0" w:color="auto"/>
      </w:divBdr>
    </w:div>
    <w:div w:id="2010015007">
      <w:bodyDiv w:val="1"/>
      <w:marLeft w:val="0"/>
      <w:marRight w:val="0"/>
      <w:marTop w:val="0"/>
      <w:marBottom w:val="0"/>
      <w:divBdr>
        <w:top w:val="none" w:sz="0" w:space="0" w:color="auto"/>
        <w:left w:val="none" w:sz="0" w:space="0" w:color="auto"/>
        <w:bottom w:val="none" w:sz="0" w:space="0" w:color="auto"/>
        <w:right w:val="none" w:sz="0" w:space="0" w:color="auto"/>
      </w:divBdr>
    </w:div>
    <w:div w:id="2035838547">
      <w:bodyDiv w:val="1"/>
      <w:marLeft w:val="0"/>
      <w:marRight w:val="0"/>
      <w:marTop w:val="0"/>
      <w:marBottom w:val="0"/>
      <w:divBdr>
        <w:top w:val="none" w:sz="0" w:space="0" w:color="auto"/>
        <w:left w:val="none" w:sz="0" w:space="0" w:color="auto"/>
        <w:bottom w:val="none" w:sz="0" w:space="0" w:color="auto"/>
        <w:right w:val="none" w:sz="0" w:space="0" w:color="auto"/>
      </w:divBdr>
      <w:divsChild>
        <w:div w:id="147332721">
          <w:marLeft w:val="446"/>
          <w:marRight w:val="0"/>
          <w:marTop w:val="0"/>
          <w:marBottom w:val="0"/>
          <w:divBdr>
            <w:top w:val="none" w:sz="0" w:space="0" w:color="auto"/>
            <w:left w:val="none" w:sz="0" w:space="0" w:color="auto"/>
            <w:bottom w:val="none" w:sz="0" w:space="0" w:color="auto"/>
            <w:right w:val="none" w:sz="0" w:space="0" w:color="auto"/>
          </w:divBdr>
        </w:div>
        <w:div w:id="1730373179">
          <w:marLeft w:val="446"/>
          <w:marRight w:val="0"/>
          <w:marTop w:val="0"/>
          <w:marBottom w:val="0"/>
          <w:divBdr>
            <w:top w:val="none" w:sz="0" w:space="0" w:color="auto"/>
            <w:left w:val="none" w:sz="0" w:space="0" w:color="auto"/>
            <w:bottom w:val="none" w:sz="0" w:space="0" w:color="auto"/>
            <w:right w:val="none" w:sz="0" w:space="0" w:color="auto"/>
          </w:divBdr>
        </w:div>
      </w:divsChild>
    </w:div>
    <w:div w:id="2099446186">
      <w:bodyDiv w:val="1"/>
      <w:marLeft w:val="0"/>
      <w:marRight w:val="0"/>
      <w:marTop w:val="0"/>
      <w:marBottom w:val="0"/>
      <w:divBdr>
        <w:top w:val="none" w:sz="0" w:space="0" w:color="auto"/>
        <w:left w:val="none" w:sz="0" w:space="0" w:color="auto"/>
        <w:bottom w:val="none" w:sz="0" w:space="0" w:color="auto"/>
        <w:right w:val="none" w:sz="0" w:space="0" w:color="auto"/>
      </w:divBdr>
    </w:div>
    <w:div w:id="210811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tzcarlton.com/en/hotels/middle-east/bahrain" TargetMode="External"/><Relationship Id="rId13" Type="http://schemas.openxmlformats.org/officeDocument/2006/relationships/hyperlink" Target="http://members.marriott.com/" TargetMode="External"/><Relationship Id="rId18" Type="http://schemas.openxmlformats.org/officeDocument/2006/relationships/hyperlink" Target="https://www.instagram.com/ritzcarlton/"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file://C:\Users\amwil806\AppData\Local\Microsoft\Windows\Temporary%20Internet%20Files\Content.Outlook\AppData\Local\Microsoft\Windows\Temporary%20Internet%20Files\Content.Outlook\AppData\Local\Microsoft\Windows\Temporary%20Internet%20Files\Content.Outlook\AppData\Local\Microsoft\Windows\Temporary%20Internet%20Files\Content.Outlook\Library\Containers\com.apple.mail\Data\Library\Mail%20Downloads\Library\Containers\com.apple.mail\Data\Library\Mail%20Downloads\Library\Containers\com.apple.mail\Data\Library\Mail%20Downloads\AppData\Local\Microsoft\Windows\Temporary%20Internet%20Files\Content.Outlook\AppData\Local\Microsoft\Windows\Temporary%20Internet%20Files\Content.Outlook\CU29RS51\Macintosh%20HD:\C-\Users\amwil806\AppData\Local\Microsoft\Windows\Temporary%20Internet%20Files\Content.Outlook\AppData\Local\Microsoft\Windows\Temporary%20Internet%20Files\Content.Outlook\Documents\www.ritzcarlton.com" TargetMode="External"/><Relationship Id="rId17" Type="http://schemas.openxmlformats.org/officeDocument/2006/relationships/hyperlink" Target="https://twitter.com/RitzCarlton" TargetMode="External"/><Relationship Id="rId2" Type="http://schemas.openxmlformats.org/officeDocument/2006/relationships/styles" Target="styles.xml"/><Relationship Id="rId16" Type="http://schemas.openxmlformats.org/officeDocument/2006/relationships/hyperlink" Target="https://www.facebook.com/ritzcarlto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manda.M.Williams@ritzcarlton.com" TargetMode="External"/><Relationship Id="rId11" Type="http://schemas.openxmlformats.org/officeDocument/2006/relationships/hyperlink" Target="https://www.lesclefsdor.org/" TargetMode="External"/><Relationship Id="rId5" Type="http://schemas.openxmlformats.org/officeDocument/2006/relationships/image" Target="media/image1.jpg"/><Relationship Id="rId15" Type="http://schemas.openxmlformats.org/officeDocument/2006/relationships/hyperlink" Target="http://news.ritzcarlton.com/" TargetMode="External"/><Relationship Id="rId10" Type="http://schemas.openxmlformats.org/officeDocument/2006/relationships/hyperlink" Target="http://www.ritzcarlton.com/en/hotels/middle-east/bahrain/area-activities/royal-beach-clu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itzcarlton.com/en/hotels/middle-east/bahrain/dining" TargetMode="External"/><Relationship Id="rId14" Type="http://schemas.openxmlformats.org/officeDocument/2006/relationships/hyperlink" Target="http://www.ritzcarl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JPR</Company>
  <LinksUpToDate>false</LinksUpToDate>
  <CharactersWithSpaces>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Flynn</dc:creator>
  <cp:lastModifiedBy>Nelms, Brad</cp:lastModifiedBy>
  <cp:revision>3</cp:revision>
  <cp:lastPrinted>2017-12-19T12:31:00Z</cp:lastPrinted>
  <dcterms:created xsi:type="dcterms:W3CDTF">2017-12-20T15:03:00Z</dcterms:created>
  <dcterms:modified xsi:type="dcterms:W3CDTF">2017-12-20T15:34:00Z</dcterms:modified>
</cp:coreProperties>
</file>