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A6" w:rsidRDefault="00061FA6" w:rsidP="006608D4">
      <w:pPr>
        <w:widowControl/>
        <w:rPr>
          <w:rFonts w:ascii="Arial" w:eastAsia="宋体" w:hAnsi="Arial" w:cs="Arial"/>
          <w:b/>
          <w:kern w:val="0"/>
          <w:sz w:val="28"/>
          <w:szCs w:val="32"/>
        </w:rPr>
      </w:pPr>
    </w:p>
    <w:p w:rsidR="00111975" w:rsidRPr="006608D4" w:rsidRDefault="00061FA6" w:rsidP="00640DBA">
      <w:pPr>
        <w:widowControl/>
        <w:jc w:val="center"/>
        <w:rPr>
          <w:rFonts w:ascii="Arial" w:eastAsia="宋体" w:hAnsi="Arial" w:cs="Arial"/>
          <w:b/>
          <w:kern w:val="0"/>
          <w:sz w:val="28"/>
          <w:szCs w:val="28"/>
        </w:rPr>
      </w:pPr>
      <w:proofErr w:type="spellStart"/>
      <w:r w:rsidRPr="006608D4">
        <w:rPr>
          <w:rFonts w:ascii="Arial" w:eastAsia="宋体" w:hAnsi="Arial" w:cs="Arial"/>
          <w:b/>
          <w:kern w:val="0"/>
          <w:sz w:val="26"/>
          <w:szCs w:val="26"/>
          <w:lang w:eastAsia="en-US"/>
        </w:rPr>
        <w:t>Dehaier</w:t>
      </w:r>
      <w:proofErr w:type="spellEnd"/>
      <w:r w:rsidRPr="006608D4">
        <w:rPr>
          <w:rFonts w:ascii="Arial" w:eastAsia="宋体" w:hAnsi="Arial" w:cs="Arial"/>
          <w:b/>
          <w:kern w:val="0"/>
          <w:sz w:val="26"/>
          <w:szCs w:val="26"/>
          <w:lang w:eastAsia="en-US"/>
        </w:rPr>
        <w:t xml:space="preserve"> Medical Systems </w:t>
      </w:r>
      <w:r w:rsidR="004D253B">
        <w:rPr>
          <w:rFonts w:ascii="Arial" w:eastAsia="宋体" w:hAnsi="Arial" w:cs="Arial" w:hint="eastAsia"/>
          <w:b/>
          <w:kern w:val="0"/>
          <w:sz w:val="26"/>
          <w:szCs w:val="26"/>
        </w:rPr>
        <w:t>Showcases its Wearable Sleep Respiratory Solution at</w:t>
      </w:r>
      <w:r w:rsidR="00CB014D">
        <w:rPr>
          <w:rFonts w:ascii="Arial" w:eastAsia="宋体" w:hAnsi="Arial" w:cs="Arial"/>
          <w:b/>
          <w:kern w:val="0"/>
          <w:sz w:val="26"/>
          <w:szCs w:val="26"/>
          <w:lang w:eastAsia="en-US"/>
        </w:rPr>
        <w:t xml:space="preserve"> Two </w:t>
      </w:r>
      <w:r w:rsidR="00EC2E4F">
        <w:rPr>
          <w:rFonts w:ascii="Arial" w:eastAsia="宋体" w:hAnsi="Arial" w:cs="Arial"/>
          <w:b/>
          <w:kern w:val="0"/>
          <w:sz w:val="26"/>
          <w:szCs w:val="26"/>
          <w:lang w:eastAsia="en-US"/>
        </w:rPr>
        <w:t xml:space="preserve">Premier Sleep </w:t>
      </w:r>
      <w:r w:rsidR="00CB014D">
        <w:rPr>
          <w:rFonts w:ascii="Arial" w:eastAsia="宋体" w:hAnsi="Arial" w:cs="Arial"/>
          <w:b/>
          <w:kern w:val="0"/>
          <w:sz w:val="26"/>
          <w:szCs w:val="26"/>
          <w:lang w:eastAsia="en-US"/>
        </w:rPr>
        <w:t>Conferences</w:t>
      </w:r>
    </w:p>
    <w:p w:rsidR="00EF4799" w:rsidRPr="006608D4" w:rsidRDefault="00EF4799" w:rsidP="00775871">
      <w:pPr>
        <w:autoSpaceDE w:val="0"/>
        <w:autoSpaceDN w:val="0"/>
        <w:adjustRightInd w:val="0"/>
        <w:spacing w:line="276" w:lineRule="auto"/>
        <w:jc w:val="center"/>
        <w:rPr>
          <w:rFonts w:ascii="Arial" w:hAnsi="Arial" w:cs="Arial"/>
          <w:b/>
          <w:i/>
          <w:sz w:val="20"/>
          <w:szCs w:val="20"/>
        </w:rPr>
      </w:pPr>
    </w:p>
    <w:p w:rsidR="00E6664D" w:rsidRDefault="00061FA6" w:rsidP="00C309BC">
      <w:pPr>
        <w:spacing w:line="192" w:lineRule="atLeast"/>
        <w:jc w:val="left"/>
        <w:rPr>
          <w:rFonts w:ascii="Arial" w:hAnsi="Arial" w:cs="Arial"/>
          <w:kern w:val="0"/>
          <w:sz w:val="20"/>
          <w:szCs w:val="20"/>
        </w:rPr>
      </w:pPr>
      <w:r w:rsidRPr="006608D4">
        <w:rPr>
          <w:rFonts w:ascii="Arial" w:eastAsia="Times New Roman" w:hAnsi="Arial" w:cs="Arial"/>
          <w:kern w:val="0"/>
          <w:sz w:val="20"/>
          <w:szCs w:val="20"/>
          <w:lang w:eastAsia="en-US"/>
        </w:rPr>
        <w:t xml:space="preserve">BEIJING, </w:t>
      </w:r>
      <w:r w:rsidR="00B41A51">
        <w:rPr>
          <w:rFonts w:ascii="Arial" w:eastAsia="Times New Roman" w:hAnsi="Arial" w:cs="Arial"/>
          <w:kern w:val="0"/>
          <w:sz w:val="20"/>
          <w:szCs w:val="20"/>
          <w:lang w:eastAsia="en-US"/>
        </w:rPr>
        <w:t>September</w:t>
      </w:r>
      <w:r w:rsidR="00CB014D">
        <w:rPr>
          <w:rFonts w:ascii="Arial" w:eastAsia="Times New Roman" w:hAnsi="Arial" w:cs="Arial"/>
          <w:kern w:val="0"/>
          <w:sz w:val="20"/>
          <w:szCs w:val="20"/>
          <w:lang w:eastAsia="en-US"/>
        </w:rPr>
        <w:t xml:space="preserve"> </w:t>
      </w:r>
      <w:r w:rsidR="000B4413">
        <w:rPr>
          <w:rFonts w:ascii="Arial" w:hAnsi="Arial" w:cs="Arial" w:hint="eastAsia"/>
          <w:kern w:val="0"/>
          <w:sz w:val="20"/>
          <w:szCs w:val="20"/>
          <w:highlight w:val="yellow"/>
        </w:rPr>
        <w:t>2</w:t>
      </w:r>
      <w:r w:rsidRPr="006608D4">
        <w:rPr>
          <w:rFonts w:ascii="Arial" w:eastAsia="Times New Roman" w:hAnsi="Arial" w:cs="Arial"/>
          <w:kern w:val="0"/>
          <w:sz w:val="20"/>
          <w:szCs w:val="20"/>
          <w:lang w:eastAsia="en-US"/>
        </w:rPr>
        <w:t>, 201</w:t>
      </w:r>
      <w:r w:rsidR="00B41A51">
        <w:rPr>
          <w:rFonts w:ascii="Arial" w:eastAsia="Times New Roman" w:hAnsi="Arial" w:cs="Arial"/>
          <w:kern w:val="0"/>
          <w:sz w:val="20"/>
          <w:szCs w:val="20"/>
          <w:lang w:eastAsia="en-US"/>
        </w:rPr>
        <w:t>5</w:t>
      </w:r>
      <w:r w:rsidRPr="006608D4">
        <w:rPr>
          <w:rFonts w:ascii="Arial" w:eastAsia="Times New Roman" w:hAnsi="Arial" w:cs="Arial"/>
          <w:kern w:val="0"/>
          <w:sz w:val="20"/>
          <w:szCs w:val="20"/>
          <w:lang w:eastAsia="en-US"/>
        </w:rPr>
        <w:t xml:space="preserve"> -- </w:t>
      </w:r>
      <w:proofErr w:type="spellStart"/>
      <w:r w:rsidRPr="00FE7044">
        <w:rPr>
          <w:rFonts w:ascii="Arial" w:eastAsia="Times New Roman" w:hAnsi="Arial" w:cs="Arial"/>
          <w:kern w:val="0"/>
          <w:sz w:val="20"/>
          <w:szCs w:val="20"/>
          <w:lang w:eastAsia="en-US"/>
        </w:rPr>
        <w:t>Dehaier</w:t>
      </w:r>
      <w:proofErr w:type="spellEnd"/>
      <w:r w:rsidRPr="00FE7044">
        <w:rPr>
          <w:rFonts w:ascii="Arial" w:eastAsia="Times New Roman" w:hAnsi="Arial" w:cs="Arial"/>
          <w:kern w:val="0"/>
          <w:sz w:val="20"/>
          <w:szCs w:val="20"/>
          <w:lang w:eastAsia="en-US"/>
        </w:rPr>
        <w:t xml:space="preserve"> Medical Systems Ltd.</w:t>
      </w:r>
      <w:r w:rsidRPr="006608D4">
        <w:rPr>
          <w:rFonts w:ascii="Arial" w:eastAsia="Times New Roman" w:hAnsi="Arial" w:cs="Arial"/>
          <w:kern w:val="0"/>
          <w:sz w:val="20"/>
          <w:szCs w:val="20"/>
          <w:lang w:eastAsia="en-US"/>
        </w:rPr>
        <w:t xml:space="preserve"> (Nasdaq: </w:t>
      </w:r>
      <w:hyperlink r:id="rId9" w:history="1">
        <w:r w:rsidRPr="006608D4">
          <w:rPr>
            <w:rFonts w:ascii="Arial" w:eastAsia="Times New Roman" w:hAnsi="Arial" w:cs="Arial"/>
            <w:kern w:val="0"/>
            <w:sz w:val="20"/>
            <w:szCs w:val="20"/>
            <w:lang w:eastAsia="en-US"/>
          </w:rPr>
          <w:t>DHRM</w:t>
        </w:r>
      </w:hyperlink>
      <w:r w:rsidRPr="006608D4">
        <w:rPr>
          <w:rFonts w:ascii="Arial" w:eastAsia="Times New Roman" w:hAnsi="Arial" w:cs="Arial"/>
          <w:kern w:val="0"/>
          <w:sz w:val="20"/>
          <w:szCs w:val="20"/>
          <w:lang w:eastAsia="en-US"/>
        </w:rPr>
        <w:t>) ("</w:t>
      </w:r>
      <w:proofErr w:type="spellStart"/>
      <w:r w:rsidRPr="006608D4">
        <w:rPr>
          <w:rFonts w:ascii="Arial" w:eastAsia="Times New Roman" w:hAnsi="Arial" w:cs="Arial"/>
          <w:kern w:val="0"/>
          <w:sz w:val="20"/>
          <w:szCs w:val="20"/>
          <w:lang w:eastAsia="en-US"/>
        </w:rPr>
        <w:t>Dehaier</w:t>
      </w:r>
      <w:proofErr w:type="spellEnd"/>
      <w:r w:rsidRPr="006608D4">
        <w:rPr>
          <w:rFonts w:ascii="Arial" w:eastAsia="Times New Roman" w:hAnsi="Arial" w:cs="Arial"/>
          <w:kern w:val="0"/>
          <w:sz w:val="20"/>
          <w:szCs w:val="20"/>
          <w:lang w:eastAsia="en-US"/>
        </w:rPr>
        <w:t xml:space="preserve">" or the "Company"), </w:t>
      </w:r>
      <w:r w:rsidR="00FE7044" w:rsidRPr="00FE7044">
        <w:rPr>
          <w:rFonts w:ascii="Arial" w:eastAsia="Times New Roman" w:hAnsi="Arial" w:cs="Arial" w:hint="eastAsia"/>
          <w:kern w:val="0"/>
          <w:sz w:val="20"/>
          <w:szCs w:val="20"/>
          <w:lang w:eastAsia="en-US"/>
        </w:rPr>
        <w:t xml:space="preserve">which develops, markets and sells </w:t>
      </w:r>
      <w:r w:rsidR="00FE7044" w:rsidRPr="00FE7044">
        <w:rPr>
          <w:rFonts w:ascii="Arial" w:eastAsia="Times New Roman" w:hAnsi="Arial" w:cs="Arial"/>
          <w:kern w:val="0"/>
          <w:sz w:val="20"/>
          <w:szCs w:val="20"/>
          <w:lang w:eastAsia="en-US"/>
        </w:rPr>
        <w:t>medical devices and wearable</w:t>
      </w:r>
      <w:r w:rsidR="00FE7044" w:rsidRPr="00FE7044">
        <w:rPr>
          <w:rFonts w:ascii="Arial" w:eastAsia="Times New Roman" w:hAnsi="Arial" w:cs="Arial" w:hint="eastAsia"/>
          <w:kern w:val="0"/>
          <w:sz w:val="20"/>
          <w:szCs w:val="20"/>
          <w:lang w:eastAsia="en-US"/>
        </w:rPr>
        <w:t xml:space="preserve"> </w:t>
      </w:r>
      <w:r w:rsidR="00FE7044" w:rsidRPr="00FE7044">
        <w:rPr>
          <w:rFonts w:ascii="Arial" w:eastAsia="Times New Roman" w:hAnsi="Arial" w:cs="Arial"/>
          <w:kern w:val="0"/>
          <w:sz w:val="20"/>
          <w:szCs w:val="20"/>
          <w:lang w:eastAsia="en-US"/>
        </w:rPr>
        <w:t>sleep respiratory products</w:t>
      </w:r>
      <w:r w:rsidR="00FE7044" w:rsidRPr="00FE7044">
        <w:rPr>
          <w:rFonts w:ascii="Arial" w:eastAsia="Times New Roman" w:hAnsi="Arial" w:cs="Arial" w:hint="eastAsia"/>
          <w:kern w:val="0"/>
          <w:sz w:val="20"/>
          <w:szCs w:val="20"/>
          <w:lang w:eastAsia="en-US"/>
        </w:rPr>
        <w:t xml:space="preserve"> in China</w:t>
      </w:r>
      <w:r w:rsidRPr="006608D4">
        <w:rPr>
          <w:rFonts w:ascii="Arial" w:eastAsia="Times New Roman" w:hAnsi="Arial" w:cs="Arial"/>
          <w:kern w:val="0"/>
          <w:sz w:val="20"/>
          <w:szCs w:val="20"/>
          <w:lang w:eastAsia="en-US"/>
        </w:rPr>
        <w:t>, today announced</w:t>
      </w:r>
      <w:r w:rsidR="00440896">
        <w:rPr>
          <w:rFonts w:ascii="Arial" w:eastAsia="Times New Roman" w:hAnsi="Arial" w:cs="Arial"/>
          <w:kern w:val="0"/>
          <w:sz w:val="20"/>
          <w:szCs w:val="20"/>
          <w:lang w:eastAsia="en-US"/>
        </w:rPr>
        <w:t xml:space="preserve"> that </w:t>
      </w:r>
      <w:r w:rsidR="00EC2E4F" w:rsidRPr="000C2BD0">
        <w:rPr>
          <w:rFonts w:ascii="Arial" w:eastAsia="Times New Roman" w:hAnsi="Arial" w:cs="Arial"/>
          <w:kern w:val="0"/>
          <w:sz w:val="20"/>
          <w:szCs w:val="20"/>
          <w:lang w:eastAsia="en-US"/>
        </w:rPr>
        <w:t xml:space="preserve">it </w:t>
      </w:r>
      <w:r w:rsidR="00551013">
        <w:rPr>
          <w:rFonts w:ascii="Arial" w:eastAsia="Times New Roman" w:hAnsi="Arial" w:cs="Arial"/>
          <w:kern w:val="0"/>
          <w:sz w:val="20"/>
          <w:szCs w:val="20"/>
          <w:lang w:eastAsia="en-US"/>
        </w:rPr>
        <w:t xml:space="preserve">has showcased its wearable sleep respiratory </w:t>
      </w:r>
      <w:r w:rsidR="0063715E">
        <w:rPr>
          <w:rFonts w:ascii="Arial" w:eastAsia="Times New Roman" w:hAnsi="Arial" w:cs="Arial"/>
          <w:kern w:val="0"/>
          <w:sz w:val="20"/>
          <w:szCs w:val="20"/>
          <w:lang w:eastAsia="en-US"/>
        </w:rPr>
        <w:t>product and solution</w:t>
      </w:r>
      <w:r w:rsidR="00551013">
        <w:rPr>
          <w:rFonts w:ascii="Arial" w:eastAsia="Times New Roman" w:hAnsi="Arial" w:cs="Arial"/>
          <w:kern w:val="0"/>
          <w:sz w:val="20"/>
          <w:szCs w:val="20"/>
          <w:lang w:eastAsia="en-US"/>
        </w:rPr>
        <w:t xml:space="preserve"> at two premier sleep respiratory conferences, including: 1) </w:t>
      </w:r>
      <w:r w:rsidR="00B41A51" w:rsidRPr="000C2BD0">
        <w:rPr>
          <w:rFonts w:ascii="Arial" w:eastAsia="Times New Roman" w:hAnsi="Arial" w:cs="Arial"/>
          <w:kern w:val="0"/>
          <w:sz w:val="20"/>
          <w:szCs w:val="20"/>
          <w:lang w:eastAsia="en-US"/>
        </w:rPr>
        <w:t>the 4</w:t>
      </w:r>
      <w:r w:rsidR="00B41A51" w:rsidRPr="00246BFF">
        <w:rPr>
          <w:rFonts w:ascii="Arial" w:eastAsia="Times New Roman" w:hAnsi="Arial" w:cs="Arial"/>
          <w:kern w:val="0"/>
          <w:sz w:val="20"/>
          <w:szCs w:val="20"/>
          <w:vertAlign w:val="superscript"/>
          <w:lang w:eastAsia="en-US"/>
        </w:rPr>
        <w:t>th</w:t>
      </w:r>
      <w:r w:rsidR="00B41A51" w:rsidRPr="000C2BD0">
        <w:rPr>
          <w:rFonts w:ascii="Arial" w:eastAsia="Times New Roman" w:hAnsi="Arial" w:cs="Arial"/>
          <w:kern w:val="0"/>
          <w:sz w:val="20"/>
          <w:szCs w:val="20"/>
          <w:lang w:eastAsia="en-US"/>
        </w:rPr>
        <w:t xml:space="preserve"> National Sleep Respiratory Conference</w:t>
      </w:r>
      <w:r w:rsidR="004C4996" w:rsidRPr="000C2BD0">
        <w:rPr>
          <w:rFonts w:ascii="Arial" w:eastAsia="Times New Roman" w:hAnsi="Arial" w:cs="Arial"/>
          <w:kern w:val="0"/>
          <w:sz w:val="20"/>
          <w:szCs w:val="20"/>
          <w:lang w:eastAsia="en-US"/>
        </w:rPr>
        <w:t>(the “</w:t>
      </w:r>
      <w:r w:rsidR="00B41A51" w:rsidRPr="000C2BD0">
        <w:rPr>
          <w:rFonts w:ascii="Arial" w:eastAsia="Times New Roman" w:hAnsi="Arial" w:cs="Arial"/>
          <w:kern w:val="0"/>
          <w:sz w:val="20"/>
          <w:szCs w:val="20"/>
          <w:lang w:eastAsia="en-US"/>
        </w:rPr>
        <w:t>NSRC</w:t>
      </w:r>
      <w:r w:rsidR="004C4996" w:rsidRPr="000C2BD0">
        <w:rPr>
          <w:rFonts w:ascii="Arial" w:eastAsia="Times New Roman" w:hAnsi="Arial" w:cs="Arial"/>
          <w:kern w:val="0"/>
          <w:sz w:val="20"/>
          <w:szCs w:val="20"/>
          <w:lang w:eastAsia="en-US"/>
        </w:rPr>
        <w:t xml:space="preserve">”) </w:t>
      </w:r>
      <w:r w:rsidR="00D20483" w:rsidRPr="000C2BD0">
        <w:rPr>
          <w:rFonts w:ascii="Arial" w:eastAsia="Times New Roman" w:hAnsi="Arial" w:cs="Arial"/>
          <w:kern w:val="0"/>
          <w:sz w:val="20"/>
          <w:szCs w:val="20"/>
          <w:lang w:eastAsia="en-US"/>
        </w:rPr>
        <w:t xml:space="preserve">which took place </w:t>
      </w:r>
      <w:r w:rsidR="004C4996" w:rsidRPr="000C2BD0">
        <w:rPr>
          <w:rFonts w:ascii="Arial" w:eastAsia="Times New Roman" w:hAnsi="Arial" w:cs="Arial"/>
          <w:kern w:val="0"/>
          <w:sz w:val="20"/>
          <w:szCs w:val="20"/>
          <w:lang w:eastAsia="en-US"/>
        </w:rPr>
        <w:t xml:space="preserve">in </w:t>
      </w:r>
      <w:r w:rsidR="00B41A51" w:rsidRPr="000C2BD0">
        <w:rPr>
          <w:rFonts w:ascii="Arial" w:eastAsia="Times New Roman" w:hAnsi="Arial" w:cs="Arial"/>
          <w:kern w:val="0"/>
          <w:sz w:val="20"/>
          <w:szCs w:val="20"/>
          <w:lang w:eastAsia="en-US"/>
        </w:rPr>
        <w:t>Shanghai</w:t>
      </w:r>
      <w:r w:rsidR="00551013">
        <w:rPr>
          <w:rFonts w:ascii="Arial" w:eastAsia="Times New Roman" w:hAnsi="Arial" w:cs="Arial"/>
          <w:kern w:val="0"/>
          <w:sz w:val="20"/>
          <w:szCs w:val="20"/>
          <w:lang w:eastAsia="en-US"/>
        </w:rPr>
        <w:t>; and 2) the 2</w:t>
      </w:r>
      <w:r w:rsidR="00551013" w:rsidRPr="00246BFF">
        <w:rPr>
          <w:rFonts w:ascii="Arial" w:eastAsia="Times New Roman" w:hAnsi="Arial" w:cs="Arial"/>
          <w:kern w:val="0"/>
          <w:sz w:val="20"/>
          <w:szCs w:val="20"/>
          <w:vertAlign w:val="superscript"/>
          <w:lang w:eastAsia="en-US"/>
        </w:rPr>
        <w:t>nd</w:t>
      </w:r>
      <w:r w:rsidR="00551013">
        <w:rPr>
          <w:rFonts w:ascii="Arial" w:eastAsia="Times New Roman" w:hAnsi="Arial" w:cs="Arial"/>
          <w:kern w:val="0"/>
          <w:sz w:val="20"/>
          <w:szCs w:val="20"/>
          <w:lang w:eastAsia="en-US"/>
        </w:rPr>
        <w:t xml:space="preserve"> Sleep Medicine Annual Conference (the “SMAC”) which took place in Qingdao City, Shandong Province</w:t>
      </w:r>
      <w:r w:rsidR="00B41A51" w:rsidRPr="000C2BD0">
        <w:rPr>
          <w:rFonts w:ascii="Arial" w:eastAsia="Times New Roman" w:hAnsi="Arial" w:cs="Arial"/>
          <w:kern w:val="0"/>
          <w:sz w:val="20"/>
          <w:szCs w:val="20"/>
          <w:lang w:eastAsia="en-US"/>
        </w:rPr>
        <w:t>.</w:t>
      </w:r>
      <w:r w:rsidR="004C4996" w:rsidRPr="000C2BD0">
        <w:rPr>
          <w:rFonts w:ascii="Arial" w:eastAsia="Times New Roman" w:hAnsi="Arial" w:cs="Arial"/>
          <w:kern w:val="0"/>
          <w:sz w:val="20"/>
          <w:szCs w:val="20"/>
          <w:lang w:eastAsia="en-US"/>
        </w:rPr>
        <w:t xml:space="preserve"> </w:t>
      </w:r>
    </w:p>
    <w:p w:rsidR="00E6664D" w:rsidRDefault="00E6664D" w:rsidP="00C309BC">
      <w:pPr>
        <w:spacing w:line="192" w:lineRule="atLeast"/>
        <w:jc w:val="left"/>
        <w:rPr>
          <w:rFonts w:ascii="Arial" w:hAnsi="Arial" w:cs="Arial"/>
          <w:kern w:val="0"/>
          <w:sz w:val="20"/>
          <w:szCs w:val="20"/>
        </w:rPr>
      </w:pPr>
    </w:p>
    <w:p w:rsidR="00061AE3" w:rsidRDefault="0008387E" w:rsidP="0008387E">
      <w:pPr>
        <w:spacing w:line="192" w:lineRule="atLeast"/>
        <w:jc w:val="left"/>
        <w:rPr>
          <w:rFonts w:ascii="Arial" w:eastAsia="Times New Roman" w:hAnsi="Arial" w:cs="Arial"/>
          <w:kern w:val="0"/>
          <w:sz w:val="20"/>
          <w:szCs w:val="20"/>
          <w:lang w:eastAsia="en-US"/>
        </w:rPr>
      </w:pPr>
      <w:r w:rsidRPr="000C2BD0">
        <w:rPr>
          <w:rFonts w:ascii="Arial" w:eastAsia="Times New Roman" w:hAnsi="Arial" w:cs="Arial"/>
          <w:kern w:val="0"/>
          <w:sz w:val="20"/>
          <w:szCs w:val="20"/>
          <w:lang w:eastAsia="en-US"/>
        </w:rPr>
        <w:t>Sponsored by the Chinese Medical Association</w:t>
      </w:r>
      <w:r>
        <w:rPr>
          <w:rFonts w:ascii="Arial" w:eastAsia="Times New Roman" w:hAnsi="Arial" w:cs="Arial"/>
          <w:kern w:val="0"/>
          <w:sz w:val="20"/>
          <w:szCs w:val="20"/>
          <w:lang w:eastAsia="en-US"/>
        </w:rPr>
        <w:t xml:space="preserve"> and Chinese Medical Doctor Association, respectively</w:t>
      </w:r>
      <w:r w:rsidRPr="000C2BD0">
        <w:rPr>
          <w:rFonts w:ascii="Arial" w:eastAsia="Times New Roman" w:hAnsi="Arial" w:cs="Arial"/>
          <w:kern w:val="0"/>
          <w:sz w:val="20"/>
          <w:szCs w:val="20"/>
          <w:lang w:eastAsia="en-US"/>
        </w:rPr>
        <w:t>, the NSRC</w:t>
      </w:r>
      <w:r>
        <w:rPr>
          <w:rFonts w:ascii="Arial" w:eastAsia="Times New Roman" w:hAnsi="Arial" w:cs="Arial"/>
          <w:kern w:val="0"/>
          <w:sz w:val="20"/>
          <w:szCs w:val="20"/>
          <w:lang w:eastAsia="en-US"/>
        </w:rPr>
        <w:t xml:space="preserve"> and SMAC are among the most influential gatherings of researchers and practitioners in the field of sleep and respiratory care. This year, hundreds of attendees drawn from leading hospitals, businesses, government, and academia attended the two conferences. Philips </w:t>
      </w:r>
      <w:proofErr w:type="spellStart"/>
      <w:r>
        <w:rPr>
          <w:rFonts w:ascii="Arial" w:eastAsia="Times New Roman" w:hAnsi="Arial" w:cs="Arial"/>
          <w:kern w:val="0"/>
          <w:sz w:val="20"/>
          <w:szCs w:val="20"/>
          <w:lang w:eastAsia="en-US"/>
        </w:rPr>
        <w:t>Respironics</w:t>
      </w:r>
      <w:proofErr w:type="spellEnd"/>
      <w:r>
        <w:rPr>
          <w:rFonts w:ascii="Arial" w:eastAsia="Times New Roman" w:hAnsi="Arial" w:cs="Arial"/>
          <w:kern w:val="0"/>
          <w:sz w:val="20"/>
          <w:szCs w:val="20"/>
          <w:lang w:eastAsia="en-US"/>
        </w:rPr>
        <w:t xml:space="preserve">, </w:t>
      </w:r>
      <w:proofErr w:type="spellStart"/>
      <w:r>
        <w:rPr>
          <w:rFonts w:ascii="Arial" w:eastAsia="Times New Roman" w:hAnsi="Arial" w:cs="Arial"/>
          <w:kern w:val="0"/>
          <w:sz w:val="20"/>
          <w:szCs w:val="20"/>
          <w:lang w:eastAsia="en-US"/>
        </w:rPr>
        <w:t>ResMed</w:t>
      </w:r>
      <w:proofErr w:type="spellEnd"/>
      <w:r>
        <w:rPr>
          <w:rFonts w:ascii="Arial" w:eastAsia="Times New Roman" w:hAnsi="Arial" w:cs="Arial"/>
          <w:kern w:val="0"/>
          <w:sz w:val="20"/>
          <w:szCs w:val="20"/>
          <w:lang w:eastAsia="en-US"/>
        </w:rPr>
        <w:t xml:space="preserve">, and Fisher &amp; Paykel Healthcare are among global sleep and respiratory market leaders who also participated in the two conferences. </w:t>
      </w:r>
    </w:p>
    <w:p w:rsidR="00061AE3" w:rsidRDefault="00061AE3" w:rsidP="0008387E">
      <w:pPr>
        <w:spacing w:line="192" w:lineRule="atLeast"/>
        <w:jc w:val="left"/>
        <w:rPr>
          <w:rFonts w:ascii="Arial" w:eastAsia="Times New Roman" w:hAnsi="Arial" w:cs="Arial"/>
          <w:kern w:val="0"/>
          <w:sz w:val="20"/>
          <w:szCs w:val="20"/>
          <w:lang w:eastAsia="en-US"/>
        </w:rPr>
      </w:pPr>
    </w:p>
    <w:p w:rsidR="00061AE3" w:rsidRDefault="00B21F41" w:rsidP="00C309BC">
      <w:pPr>
        <w:spacing w:line="192" w:lineRule="atLeast"/>
        <w:jc w:val="left"/>
        <w:rPr>
          <w:rFonts w:ascii="Arial" w:hAnsi="Arial" w:cs="Arial"/>
          <w:bCs/>
          <w:sz w:val="20"/>
          <w:szCs w:val="20"/>
          <w:lang w:val="en"/>
        </w:rPr>
      </w:pPr>
      <w:r>
        <w:rPr>
          <w:rFonts w:ascii="Arial" w:hAnsi="Arial" w:cs="Arial"/>
          <w:bCs/>
          <w:sz w:val="20"/>
          <w:szCs w:val="20"/>
          <w:lang w:val="en"/>
        </w:rPr>
        <w:t xml:space="preserve">Sleep and respiratory experts who attended the two conferences gave positive reviews to the Company’s wearable sleep respiratory product and solution for its improved efficiency and comparable accuracy versus alternative OSAS diagnosis device such as PSG. </w:t>
      </w:r>
      <w:r w:rsidR="003B5A2E">
        <w:rPr>
          <w:rFonts w:ascii="Arial" w:hAnsi="Arial" w:cs="Arial" w:hint="eastAsia"/>
          <w:bCs/>
          <w:sz w:val="20"/>
          <w:szCs w:val="20"/>
          <w:lang w:val="en"/>
        </w:rPr>
        <w:t xml:space="preserve">Additionally, </w:t>
      </w:r>
      <w:r>
        <w:rPr>
          <w:rFonts w:ascii="Arial" w:hAnsi="Arial" w:cs="Arial"/>
          <w:bCs/>
          <w:sz w:val="20"/>
          <w:szCs w:val="20"/>
          <w:lang w:val="en"/>
        </w:rPr>
        <w:t xml:space="preserve">the importance of interdisciplinary </w:t>
      </w:r>
      <w:r w:rsidR="00386E1D">
        <w:rPr>
          <w:rFonts w:ascii="Arial" w:hAnsi="Arial" w:cs="Arial" w:hint="eastAsia"/>
          <w:bCs/>
          <w:sz w:val="20"/>
          <w:szCs w:val="20"/>
          <w:lang w:val="en"/>
        </w:rPr>
        <w:t>research</w:t>
      </w:r>
      <w:r>
        <w:rPr>
          <w:rFonts w:ascii="Arial" w:hAnsi="Arial" w:cs="Arial"/>
          <w:bCs/>
          <w:sz w:val="20"/>
          <w:szCs w:val="20"/>
          <w:lang w:val="en"/>
        </w:rPr>
        <w:t xml:space="preserve"> and </w:t>
      </w:r>
      <w:r w:rsidR="00386E1D">
        <w:rPr>
          <w:rFonts w:ascii="Arial" w:hAnsi="Arial" w:cs="Arial" w:hint="eastAsia"/>
          <w:bCs/>
          <w:sz w:val="20"/>
          <w:szCs w:val="20"/>
          <w:lang w:val="en"/>
        </w:rPr>
        <w:t xml:space="preserve">interdisciplinary </w:t>
      </w:r>
      <w:r w:rsidR="008316B0">
        <w:rPr>
          <w:rFonts w:ascii="Arial" w:hAnsi="Arial" w:cs="Arial" w:hint="eastAsia"/>
          <w:bCs/>
          <w:sz w:val="20"/>
          <w:szCs w:val="20"/>
          <w:lang w:val="en"/>
        </w:rPr>
        <w:t xml:space="preserve">clinic </w:t>
      </w:r>
      <w:r>
        <w:rPr>
          <w:rFonts w:ascii="Arial" w:hAnsi="Arial" w:cs="Arial"/>
          <w:bCs/>
          <w:sz w:val="20"/>
          <w:szCs w:val="20"/>
          <w:lang w:val="en"/>
        </w:rPr>
        <w:t>practice in advancing sleep and respiratory care was discussed at both confere</w:t>
      </w:r>
      <w:bookmarkStart w:id="0" w:name="_GoBack"/>
      <w:bookmarkEnd w:id="0"/>
      <w:r>
        <w:rPr>
          <w:rFonts w:ascii="Arial" w:hAnsi="Arial" w:cs="Arial"/>
          <w:bCs/>
          <w:sz w:val="20"/>
          <w:szCs w:val="20"/>
          <w:lang w:val="en"/>
        </w:rPr>
        <w:t xml:space="preserve">nces with experts and industry practitioners calling for concerted effort </w:t>
      </w:r>
      <w:r w:rsidR="00061AE3">
        <w:rPr>
          <w:rFonts w:ascii="Arial" w:hAnsi="Arial" w:cs="Arial"/>
          <w:bCs/>
          <w:sz w:val="20"/>
          <w:szCs w:val="20"/>
          <w:lang w:val="en"/>
        </w:rPr>
        <w:t>across different organizations as well as different departments (e.g.,</w:t>
      </w:r>
      <w:r w:rsidR="00061AE3" w:rsidRPr="00061AE3">
        <w:rPr>
          <w:rFonts w:ascii="Arial" w:hAnsi="Arial" w:cs="Arial" w:hint="eastAsia"/>
          <w:bCs/>
          <w:sz w:val="20"/>
          <w:szCs w:val="20"/>
          <w:lang w:val="en"/>
        </w:rPr>
        <w:t xml:space="preserve"> </w:t>
      </w:r>
      <w:r w:rsidR="00061AE3">
        <w:rPr>
          <w:rFonts w:ascii="Arial" w:hAnsi="Arial" w:cs="Arial" w:hint="eastAsia"/>
          <w:bCs/>
          <w:sz w:val="20"/>
          <w:szCs w:val="20"/>
          <w:lang w:val="en"/>
        </w:rPr>
        <w:t>cardiology, neurology</w:t>
      </w:r>
      <w:r w:rsidR="00061AE3">
        <w:rPr>
          <w:rFonts w:ascii="Arial" w:hAnsi="Arial" w:cs="Arial"/>
          <w:bCs/>
          <w:sz w:val="20"/>
          <w:szCs w:val="20"/>
          <w:lang w:val="en"/>
        </w:rPr>
        <w:t>,</w:t>
      </w:r>
      <w:r w:rsidR="00061AE3">
        <w:rPr>
          <w:rFonts w:ascii="Arial" w:hAnsi="Arial" w:cs="Arial" w:hint="eastAsia"/>
          <w:bCs/>
          <w:sz w:val="20"/>
          <w:szCs w:val="20"/>
          <w:lang w:val="en"/>
        </w:rPr>
        <w:t xml:space="preserve"> endocrinology</w:t>
      </w:r>
      <w:r w:rsidR="00061AE3">
        <w:rPr>
          <w:rFonts w:ascii="Arial" w:hAnsi="Arial" w:cs="Arial"/>
          <w:bCs/>
          <w:sz w:val="20"/>
          <w:szCs w:val="20"/>
          <w:lang w:val="en"/>
        </w:rPr>
        <w:t xml:space="preserve">, sleep, and respiratory care, etc.) within the same hospital. </w:t>
      </w:r>
    </w:p>
    <w:p w:rsidR="0063715E" w:rsidRDefault="0063715E" w:rsidP="00C309BC">
      <w:pPr>
        <w:spacing w:line="192" w:lineRule="atLeast"/>
        <w:jc w:val="left"/>
        <w:rPr>
          <w:rFonts w:ascii="Arial" w:eastAsia="Times New Roman" w:hAnsi="Arial" w:cs="Arial"/>
          <w:kern w:val="0"/>
          <w:sz w:val="20"/>
          <w:szCs w:val="20"/>
          <w:lang w:eastAsia="en-US"/>
        </w:rPr>
      </w:pPr>
    </w:p>
    <w:p w:rsidR="001A11F9" w:rsidRDefault="00426B27" w:rsidP="00426B27">
      <w:pPr>
        <w:jc w:val="left"/>
        <w:rPr>
          <w:rFonts w:ascii="Arial" w:eastAsia="Times New Roman" w:hAnsi="Arial" w:cs="Arial"/>
          <w:kern w:val="0"/>
          <w:sz w:val="20"/>
          <w:szCs w:val="20"/>
          <w:lang w:eastAsia="en-US"/>
        </w:rPr>
      </w:pPr>
      <w:r w:rsidRPr="000C2BD0">
        <w:rPr>
          <w:rFonts w:ascii="Arial" w:eastAsia="Times New Roman" w:hAnsi="Arial" w:cs="Arial"/>
          <w:kern w:val="0"/>
          <w:sz w:val="20"/>
          <w:szCs w:val="20"/>
          <w:lang w:eastAsia="en-US"/>
        </w:rPr>
        <w:t xml:space="preserve">Ms. Reyna Dong, Marketing Director of </w:t>
      </w:r>
      <w:proofErr w:type="spellStart"/>
      <w:r w:rsidRPr="000C2BD0">
        <w:rPr>
          <w:rFonts w:ascii="Arial" w:eastAsia="Times New Roman" w:hAnsi="Arial" w:cs="Arial"/>
          <w:kern w:val="0"/>
          <w:sz w:val="20"/>
          <w:szCs w:val="20"/>
          <w:lang w:eastAsia="en-US"/>
        </w:rPr>
        <w:t>Dehaier's</w:t>
      </w:r>
      <w:proofErr w:type="spellEnd"/>
      <w:r w:rsidRPr="000C2BD0">
        <w:rPr>
          <w:rFonts w:ascii="Arial" w:eastAsia="Times New Roman" w:hAnsi="Arial" w:cs="Arial"/>
          <w:kern w:val="0"/>
          <w:sz w:val="20"/>
          <w:szCs w:val="20"/>
          <w:lang w:eastAsia="en-US"/>
        </w:rPr>
        <w:t xml:space="preserve"> Sleep Respiratory Products Division stated, "The NSRC and SMAC conferences provided great </w:t>
      </w:r>
      <w:r w:rsidR="003072F8">
        <w:rPr>
          <w:rFonts w:ascii="Arial" w:eastAsia="Times New Roman" w:hAnsi="Arial" w:cs="Arial"/>
          <w:kern w:val="0"/>
          <w:sz w:val="20"/>
          <w:szCs w:val="20"/>
          <w:lang w:eastAsia="en-US"/>
        </w:rPr>
        <w:t>venue</w:t>
      </w:r>
      <w:r w:rsidRPr="000C2BD0">
        <w:rPr>
          <w:rFonts w:ascii="Arial" w:eastAsia="Times New Roman" w:hAnsi="Arial" w:cs="Arial"/>
          <w:kern w:val="0"/>
          <w:sz w:val="20"/>
          <w:szCs w:val="20"/>
          <w:lang w:eastAsia="en-US"/>
        </w:rPr>
        <w:t xml:space="preserve"> </w:t>
      </w:r>
      <w:r w:rsidR="00246BFF">
        <w:rPr>
          <w:rFonts w:ascii="Arial" w:eastAsia="Times New Roman" w:hAnsi="Arial" w:cs="Arial"/>
          <w:kern w:val="0"/>
          <w:sz w:val="20"/>
          <w:szCs w:val="20"/>
          <w:lang w:eastAsia="en-US"/>
        </w:rPr>
        <w:t xml:space="preserve">for us to </w:t>
      </w:r>
      <w:r w:rsidR="003072F8">
        <w:rPr>
          <w:rFonts w:ascii="Arial" w:eastAsia="Times New Roman" w:hAnsi="Arial" w:cs="Arial"/>
          <w:kern w:val="0"/>
          <w:sz w:val="20"/>
          <w:szCs w:val="20"/>
          <w:lang w:eastAsia="en-US"/>
        </w:rPr>
        <w:t xml:space="preserve">raise the awareness </w:t>
      </w:r>
      <w:r w:rsidR="00246BFF">
        <w:rPr>
          <w:rFonts w:ascii="Arial" w:eastAsia="Times New Roman" w:hAnsi="Arial" w:cs="Arial"/>
          <w:kern w:val="0"/>
          <w:sz w:val="20"/>
          <w:szCs w:val="20"/>
          <w:lang w:eastAsia="en-US"/>
        </w:rPr>
        <w:t xml:space="preserve">of our wearable sleep respiratory product and solution </w:t>
      </w:r>
      <w:r w:rsidR="003072F8">
        <w:rPr>
          <w:rFonts w:ascii="Arial" w:eastAsia="Times New Roman" w:hAnsi="Arial" w:cs="Arial"/>
          <w:kern w:val="0"/>
          <w:sz w:val="20"/>
          <w:szCs w:val="20"/>
          <w:lang w:eastAsia="en-US"/>
        </w:rPr>
        <w:t xml:space="preserve">among respiratory care and sleep professionals whose academic authority and influence can help facilitate our market development. </w:t>
      </w:r>
      <w:r w:rsidRPr="000C2BD0">
        <w:rPr>
          <w:rFonts w:ascii="Arial" w:eastAsia="Times New Roman" w:hAnsi="Arial" w:cs="Arial"/>
          <w:kern w:val="0"/>
          <w:sz w:val="20"/>
          <w:szCs w:val="20"/>
          <w:lang w:eastAsia="en-US"/>
        </w:rPr>
        <w:t xml:space="preserve">While we are encouraged by the market reception, </w:t>
      </w:r>
      <w:r w:rsidR="001A11F9">
        <w:rPr>
          <w:rFonts w:ascii="Arial" w:eastAsia="Times New Roman" w:hAnsi="Arial" w:cs="Arial"/>
          <w:kern w:val="0"/>
          <w:sz w:val="20"/>
          <w:szCs w:val="20"/>
          <w:lang w:eastAsia="en-US"/>
        </w:rPr>
        <w:t xml:space="preserve">we plan to further our sales and marketing efforts </w:t>
      </w:r>
      <w:r w:rsidR="00246BFF">
        <w:rPr>
          <w:rFonts w:ascii="Arial" w:eastAsia="Times New Roman" w:hAnsi="Arial" w:cs="Arial"/>
          <w:kern w:val="0"/>
          <w:sz w:val="20"/>
          <w:szCs w:val="20"/>
          <w:lang w:eastAsia="en-US"/>
        </w:rPr>
        <w:t xml:space="preserve">in coming quarters, </w:t>
      </w:r>
      <w:r w:rsidR="001A11F9">
        <w:rPr>
          <w:rFonts w:ascii="Arial" w:eastAsia="Times New Roman" w:hAnsi="Arial" w:cs="Arial"/>
          <w:kern w:val="0"/>
          <w:sz w:val="20"/>
          <w:szCs w:val="20"/>
          <w:lang w:eastAsia="en-US"/>
        </w:rPr>
        <w:t xml:space="preserve">through participation in similar conferences as well as cooperation with distributors, sales agents, leading hospitals, physical examination centers and research institutions.” </w:t>
      </w:r>
    </w:p>
    <w:p w:rsidR="00426B27" w:rsidRDefault="00426B27" w:rsidP="0093647A">
      <w:pPr>
        <w:spacing w:line="192" w:lineRule="atLeast"/>
        <w:jc w:val="left"/>
        <w:rPr>
          <w:rFonts w:ascii="Arial" w:eastAsia="Times New Roman" w:hAnsi="Arial" w:cs="Arial"/>
          <w:kern w:val="0"/>
          <w:sz w:val="20"/>
          <w:szCs w:val="20"/>
          <w:lang w:eastAsia="en-US"/>
        </w:rPr>
      </w:pPr>
    </w:p>
    <w:p w:rsidR="00936695" w:rsidRPr="00261BA2" w:rsidRDefault="00936695" w:rsidP="00936695">
      <w:pPr>
        <w:pStyle w:val="a7"/>
        <w:spacing w:before="0" w:beforeAutospacing="0" w:after="0" w:afterAutospacing="0"/>
        <w:rPr>
          <w:rFonts w:ascii="Arial" w:hAnsi="Arial" w:cs="Arial"/>
          <w:b/>
          <w:sz w:val="20"/>
          <w:szCs w:val="20"/>
        </w:rPr>
      </w:pPr>
      <w:r w:rsidRPr="00261BA2">
        <w:rPr>
          <w:rFonts w:ascii="Arial" w:hAnsi="Arial" w:cs="Arial"/>
          <w:b/>
          <w:sz w:val="20"/>
          <w:szCs w:val="20"/>
        </w:rPr>
        <w:t xml:space="preserve">About </w:t>
      </w:r>
      <w:proofErr w:type="spellStart"/>
      <w:r w:rsidRPr="00261BA2">
        <w:rPr>
          <w:rFonts w:ascii="Arial" w:hAnsi="Arial" w:cs="Arial"/>
          <w:b/>
          <w:sz w:val="20"/>
          <w:szCs w:val="20"/>
        </w:rPr>
        <w:t>Dehaier</w:t>
      </w:r>
      <w:proofErr w:type="spellEnd"/>
      <w:r w:rsidRPr="00261BA2">
        <w:rPr>
          <w:rFonts w:ascii="Arial" w:hAnsi="Arial" w:cs="Arial"/>
          <w:b/>
          <w:sz w:val="20"/>
          <w:szCs w:val="20"/>
        </w:rPr>
        <w:t xml:space="preserve"> Medical Systems Ltd.</w:t>
      </w:r>
    </w:p>
    <w:p w:rsidR="00936695" w:rsidRPr="00261BA2" w:rsidRDefault="00936695" w:rsidP="00936695">
      <w:pPr>
        <w:jc w:val="left"/>
        <w:rPr>
          <w:rFonts w:ascii="Arial" w:hAnsi="Arial" w:cs="Arial"/>
          <w:sz w:val="20"/>
          <w:szCs w:val="20"/>
        </w:rPr>
      </w:pPr>
      <w:proofErr w:type="spellStart"/>
      <w:r w:rsidRPr="0049191E">
        <w:rPr>
          <w:rFonts w:ascii="Arial" w:hAnsi="Arial" w:cs="Arial"/>
          <w:sz w:val="20"/>
          <w:szCs w:val="20"/>
        </w:rPr>
        <w:t>Dehaier</w:t>
      </w:r>
      <w:proofErr w:type="spellEnd"/>
      <w:r w:rsidRPr="0049191E">
        <w:rPr>
          <w:rFonts w:ascii="Arial" w:hAnsi="Arial" w:cs="Arial"/>
          <w:sz w:val="20"/>
          <w:szCs w:val="20"/>
        </w:rPr>
        <w:t xml:space="preserve"> is an emerging leader in the development, marketing and sale of medical products, including medical devices and wearable sleep respiratory products. The company develops and assembles its self-branded medical devices and sleep respiratory products from third-party components. The company also distributes products designed and manufactured by other companies, including medical devices from IMD (Italy), HEYER (Germany) and </w:t>
      </w:r>
      <w:proofErr w:type="spellStart"/>
      <w:r w:rsidRPr="0049191E">
        <w:rPr>
          <w:rFonts w:ascii="Arial" w:hAnsi="Arial" w:cs="Arial"/>
          <w:sz w:val="20"/>
          <w:szCs w:val="20"/>
        </w:rPr>
        <w:t>Timesco</w:t>
      </w:r>
      <w:proofErr w:type="spellEnd"/>
      <w:r w:rsidRPr="0049191E">
        <w:rPr>
          <w:rFonts w:ascii="Arial" w:hAnsi="Arial" w:cs="Arial"/>
          <w:sz w:val="20"/>
          <w:szCs w:val="20"/>
        </w:rPr>
        <w:t xml:space="preserve"> (UK). </w:t>
      </w:r>
      <w:proofErr w:type="spellStart"/>
      <w:r w:rsidRPr="0049191E">
        <w:rPr>
          <w:rFonts w:ascii="Arial" w:hAnsi="Arial" w:cs="Arial"/>
          <w:sz w:val="20"/>
          <w:szCs w:val="20"/>
        </w:rPr>
        <w:t>Dehaier's</w:t>
      </w:r>
      <w:proofErr w:type="spellEnd"/>
      <w:r w:rsidRPr="0049191E">
        <w:rPr>
          <w:rFonts w:ascii="Arial" w:hAnsi="Arial" w:cs="Arial"/>
          <w:sz w:val="20"/>
          <w:szCs w:val="20"/>
        </w:rPr>
        <w:t xml:space="preserve"> technology is based on six patents and eleven software copyrights. More information may be found at http://www.dehaier.com.cn.</w:t>
      </w:r>
      <w:r w:rsidRPr="00261BA2">
        <w:rPr>
          <w:rFonts w:ascii="Arial" w:hAnsi="Arial" w:cs="Arial"/>
          <w:sz w:val="20"/>
          <w:szCs w:val="20"/>
        </w:rPr>
        <w:t xml:space="preserve"> </w:t>
      </w:r>
    </w:p>
    <w:p w:rsidR="00936695" w:rsidRPr="00261BA2" w:rsidRDefault="00936695" w:rsidP="00936695">
      <w:pPr>
        <w:pStyle w:val="a7"/>
        <w:spacing w:before="0" w:beforeAutospacing="0" w:after="0" w:afterAutospacing="0"/>
        <w:rPr>
          <w:rFonts w:ascii="Arial" w:hAnsi="Arial" w:cs="Arial"/>
          <w:b/>
        </w:rPr>
      </w:pPr>
    </w:p>
    <w:p w:rsidR="00936695" w:rsidRPr="003830E0" w:rsidRDefault="00936695" w:rsidP="00936695">
      <w:pPr>
        <w:jc w:val="left"/>
        <w:rPr>
          <w:rFonts w:ascii="Arial" w:hAnsi="Arial" w:cs="Arial"/>
          <w:b/>
          <w:i/>
          <w:sz w:val="20"/>
          <w:szCs w:val="20"/>
        </w:rPr>
      </w:pPr>
      <w:r w:rsidRPr="003830E0">
        <w:rPr>
          <w:rFonts w:ascii="Arial" w:hAnsi="Arial" w:cs="Arial"/>
          <w:b/>
          <w:i/>
          <w:sz w:val="20"/>
          <w:szCs w:val="20"/>
        </w:rPr>
        <w:t>Forward-looking Statements</w:t>
      </w:r>
    </w:p>
    <w:p w:rsidR="00936695" w:rsidRPr="003830E0" w:rsidRDefault="00936695" w:rsidP="00936695">
      <w:pPr>
        <w:jc w:val="left"/>
        <w:rPr>
          <w:rFonts w:ascii="Arial" w:hAnsi="Arial" w:cs="Arial"/>
          <w:i/>
          <w:sz w:val="20"/>
          <w:szCs w:val="20"/>
        </w:rPr>
      </w:pPr>
      <w:r w:rsidRPr="003830E0">
        <w:rPr>
          <w:rFonts w:ascii="Arial" w:hAnsi="Arial" w:cs="Arial"/>
          <w:i/>
          <w:sz w:val="20"/>
          <w:szCs w:val="20"/>
        </w:rPr>
        <w:t xml:space="preserve">This news release contains forward-looking statements as defined by the Private Securities Litigation Reform Act of 1995. Forward-looking statements include statements concerning plans, objectives, goals, strategies, future events or performance, and underlying assumptions and other statements that </w:t>
      </w:r>
      <w:r w:rsidRPr="003830E0">
        <w:rPr>
          <w:rFonts w:ascii="Arial" w:hAnsi="Arial" w:cs="Arial"/>
          <w:i/>
          <w:sz w:val="20"/>
          <w:szCs w:val="20"/>
        </w:rPr>
        <w:lastRenderedPageBreak/>
        <w:t>are other than statements of historical facts. These statements are subject to uncertainties and risks including, but not limited to, product and service demand and acceptance, fulfillment of bids and contracts, changes in technology, economic conditions, the impact of competition and pricing, government regulation, and other risks contained in reports filed by the company with the Securities and Exchange Commission. All such forward-looking statements, whether written or oral, and whether made by or on behalf of the company, are expressly qualified by the cautionary statements and any other cautionary statements which may accompany the forward-looking statements. In addition, the company disclaims any obligation to update any forward-looking statements to reflect events or circumstances after the date hereof.</w:t>
      </w:r>
    </w:p>
    <w:p w:rsidR="00936695" w:rsidRDefault="00936695" w:rsidP="00936695">
      <w:pPr>
        <w:rPr>
          <w:rFonts w:ascii="Arial" w:hAnsi="Arial" w:cs="Arial"/>
          <w:b/>
          <w:sz w:val="20"/>
          <w:szCs w:val="20"/>
        </w:rPr>
      </w:pPr>
    </w:p>
    <w:p w:rsidR="00936695" w:rsidRDefault="00936695" w:rsidP="00936695">
      <w:pPr>
        <w:rPr>
          <w:rFonts w:ascii="Arial" w:hAnsi="Arial" w:cs="Arial"/>
          <w:b/>
          <w:sz w:val="20"/>
          <w:szCs w:val="20"/>
        </w:rPr>
      </w:pPr>
      <w:r>
        <w:rPr>
          <w:rFonts w:ascii="Arial" w:hAnsi="Arial" w:cs="Arial"/>
          <w:b/>
          <w:sz w:val="20"/>
          <w:szCs w:val="20"/>
        </w:rPr>
        <w:t>For more information, please contact:</w:t>
      </w:r>
    </w:p>
    <w:p w:rsidR="00936695" w:rsidRDefault="00936695" w:rsidP="00936695">
      <w:pPr>
        <w:rPr>
          <w:rFonts w:ascii="Arial" w:hAnsi="Arial" w:cs="Arial"/>
          <w:b/>
          <w:sz w:val="20"/>
          <w:szCs w:val="20"/>
        </w:rPr>
      </w:pPr>
    </w:p>
    <w:p w:rsidR="00936695" w:rsidRDefault="00936695" w:rsidP="00936695">
      <w:pPr>
        <w:rPr>
          <w:rFonts w:ascii="Arial" w:hAnsi="Arial" w:cs="Arial"/>
          <w:sz w:val="20"/>
          <w:szCs w:val="20"/>
        </w:rPr>
      </w:pPr>
      <w:proofErr w:type="spellStart"/>
      <w:r w:rsidRPr="006608D4">
        <w:rPr>
          <w:rFonts w:ascii="Arial" w:hAnsi="Arial" w:cs="Arial"/>
          <w:i/>
          <w:sz w:val="20"/>
          <w:szCs w:val="20"/>
        </w:rPr>
        <w:t>Dehaier</w:t>
      </w:r>
      <w:proofErr w:type="spellEnd"/>
      <w:r w:rsidRPr="006608D4">
        <w:rPr>
          <w:rFonts w:ascii="Arial" w:hAnsi="Arial" w:cs="Arial"/>
          <w:i/>
          <w:sz w:val="20"/>
          <w:szCs w:val="20"/>
        </w:rPr>
        <w:t xml:space="preserve"> Medical Systems Limited</w:t>
      </w:r>
    </w:p>
    <w:p w:rsidR="00936695" w:rsidRDefault="00936695" w:rsidP="00936695">
      <w:pPr>
        <w:rPr>
          <w:rFonts w:ascii="Arial" w:hAnsi="Arial" w:cs="Arial"/>
          <w:sz w:val="20"/>
          <w:szCs w:val="20"/>
        </w:rPr>
      </w:pPr>
      <w:r>
        <w:rPr>
          <w:rFonts w:ascii="Arial" w:hAnsi="Arial" w:cs="Arial"/>
          <w:sz w:val="20"/>
          <w:szCs w:val="20"/>
        </w:rPr>
        <w:t>Janice Wang</w:t>
      </w:r>
    </w:p>
    <w:p w:rsidR="00936695" w:rsidRPr="006608D4" w:rsidRDefault="00936695" w:rsidP="00936695">
      <w:pPr>
        <w:rPr>
          <w:rFonts w:ascii="Arial" w:hAnsi="Arial" w:cs="Arial"/>
          <w:sz w:val="20"/>
          <w:szCs w:val="20"/>
        </w:rPr>
      </w:pPr>
      <w:r w:rsidRPr="006608D4">
        <w:rPr>
          <w:rFonts w:ascii="Arial" w:hAnsi="Arial" w:cs="Arial"/>
          <w:sz w:val="20"/>
          <w:szCs w:val="20"/>
        </w:rPr>
        <w:t>+86 10-5166-0080</w:t>
      </w:r>
    </w:p>
    <w:p w:rsidR="00936695" w:rsidRPr="006608D4" w:rsidRDefault="008746B4" w:rsidP="00936695">
      <w:pPr>
        <w:rPr>
          <w:rFonts w:ascii="Arial" w:hAnsi="Arial" w:cs="Arial"/>
          <w:sz w:val="20"/>
          <w:szCs w:val="20"/>
        </w:rPr>
      </w:pPr>
      <w:hyperlink r:id="rId10" w:history="1">
        <w:r w:rsidR="00936695" w:rsidRPr="008C20BC">
          <w:rPr>
            <w:rStyle w:val="a5"/>
            <w:rFonts w:ascii="Arial" w:hAnsi="Arial" w:cs="Arial" w:hint="eastAsia"/>
            <w:sz w:val="20"/>
            <w:szCs w:val="20"/>
          </w:rPr>
          <w:t>investors</w:t>
        </w:r>
        <w:r w:rsidR="00936695" w:rsidRPr="008C20BC">
          <w:rPr>
            <w:rStyle w:val="a5"/>
            <w:rFonts w:ascii="Arial" w:hAnsi="Arial" w:cs="Arial"/>
            <w:sz w:val="20"/>
            <w:szCs w:val="20"/>
          </w:rPr>
          <w:t>@dehaier.com.cn</w:t>
        </w:r>
      </w:hyperlink>
    </w:p>
    <w:p w:rsidR="00936695" w:rsidRPr="006608D4" w:rsidRDefault="00936695" w:rsidP="00936695">
      <w:pPr>
        <w:rPr>
          <w:rFonts w:ascii="Arial" w:hAnsi="Arial" w:cs="Arial"/>
          <w:sz w:val="20"/>
          <w:szCs w:val="20"/>
        </w:rPr>
      </w:pPr>
    </w:p>
    <w:p w:rsidR="00936695" w:rsidRPr="006608D4" w:rsidRDefault="00936695" w:rsidP="00936695">
      <w:pPr>
        <w:rPr>
          <w:rFonts w:ascii="Arial" w:hAnsi="Arial" w:cs="Arial"/>
          <w:i/>
          <w:sz w:val="20"/>
          <w:szCs w:val="20"/>
        </w:rPr>
      </w:pPr>
      <w:proofErr w:type="spellStart"/>
      <w:r w:rsidRPr="006608D4">
        <w:rPr>
          <w:rFonts w:ascii="Arial" w:hAnsi="Arial" w:cs="Arial"/>
          <w:i/>
          <w:sz w:val="20"/>
          <w:szCs w:val="20"/>
        </w:rPr>
        <w:t>Weitian</w:t>
      </w:r>
      <w:proofErr w:type="spellEnd"/>
      <w:r w:rsidRPr="006608D4">
        <w:rPr>
          <w:rFonts w:ascii="Arial" w:hAnsi="Arial" w:cs="Arial"/>
          <w:i/>
          <w:sz w:val="20"/>
          <w:szCs w:val="20"/>
        </w:rPr>
        <w:t xml:space="preserve"> Investor Relations</w:t>
      </w:r>
    </w:p>
    <w:p w:rsidR="00936695" w:rsidRPr="006608D4" w:rsidRDefault="00936695" w:rsidP="00936695">
      <w:pPr>
        <w:rPr>
          <w:rFonts w:ascii="Arial" w:hAnsi="Arial" w:cs="Arial"/>
          <w:sz w:val="20"/>
          <w:szCs w:val="20"/>
        </w:rPr>
      </w:pPr>
      <w:r w:rsidRPr="006608D4">
        <w:rPr>
          <w:rFonts w:ascii="Arial" w:hAnsi="Arial" w:cs="Arial"/>
          <w:sz w:val="20"/>
          <w:szCs w:val="20"/>
        </w:rPr>
        <w:t>Tina Xiao</w:t>
      </w:r>
    </w:p>
    <w:p w:rsidR="00936695" w:rsidRPr="006608D4" w:rsidRDefault="00936695" w:rsidP="00936695">
      <w:pPr>
        <w:rPr>
          <w:rFonts w:ascii="Arial" w:hAnsi="Arial" w:cs="Arial"/>
          <w:sz w:val="20"/>
          <w:szCs w:val="20"/>
        </w:rPr>
      </w:pPr>
      <w:r>
        <w:rPr>
          <w:rFonts w:ascii="Arial" w:hAnsi="Arial" w:cs="Arial" w:hint="eastAsia"/>
          <w:sz w:val="20"/>
          <w:szCs w:val="20"/>
        </w:rPr>
        <w:t>+1-</w:t>
      </w:r>
      <w:r w:rsidRPr="006608D4">
        <w:rPr>
          <w:rFonts w:ascii="Arial" w:hAnsi="Arial" w:cs="Arial"/>
          <w:sz w:val="20"/>
          <w:szCs w:val="20"/>
        </w:rPr>
        <w:t>917-609-0333</w:t>
      </w:r>
    </w:p>
    <w:p w:rsidR="00936695" w:rsidRDefault="008746B4" w:rsidP="00936695">
      <w:pPr>
        <w:rPr>
          <w:rFonts w:ascii="Arial" w:hAnsi="Arial" w:cs="Arial"/>
          <w:sz w:val="20"/>
          <w:szCs w:val="20"/>
        </w:rPr>
      </w:pPr>
      <w:hyperlink r:id="rId11" w:history="1">
        <w:r w:rsidR="00936695" w:rsidRPr="006608D4">
          <w:rPr>
            <w:rFonts w:ascii="Arial" w:hAnsi="Arial" w:cs="Arial"/>
            <w:sz w:val="20"/>
            <w:szCs w:val="20"/>
          </w:rPr>
          <w:t>Tina.xiao@weitian-ir.com</w:t>
        </w:r>
      </w:hyperlink>
    </w:p>
    <w:p w:rsidR="00277572" w:rsidRPr="00472338" w:rsidRDefault="00277572" w:rsidP="006608D4">
      <w:pPr>
        <w:rPr>
          <w:rFonts w:ascii="Times New Roman" w:hAnsi="Times New Roman" w:cs="Times New Roman"/>
          <w:szCs w:val="21"/>
        </w:rPr>
      </w:pPr>
    </w:p>
    <w:sectPr w:rsidR="00277572" w:rsidRPr="00472338" w:rsidSect="00391E6E">
      <w:headerReference w:type="default" r:id="rId12"/>
      <w:pgSz w:w="11906" w:h="16838"/>
      <w:pgMar w:top="851"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B4" w:rsidRDefault="008746B4" w:rsidP="00111975">
      <w:r>
        <w:separator/>
      </w:r>
    </w:p>
  </w:endnote>
  <w:endnote w:type="continuationSeparator" w:id="0">
    <w:p w:rsidR="008746B4" w:rsidRDefault="008746B4" w:rsidP="0011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B4" w:rsidRDefault="008746B4" w:rsidP="00111975">
      <w:r>
        <w:separator/>
      </w:r>
    </w:p>
  </w:footnote>
  <w:footnote w:type="continuationSeparator" w:id="0">
    <w:p w:rsidR="008746B4" w:rsidRDefault="008746B4" w:rsidP="0011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34" w:rsidRDefault="00F83934">
    <w:pPr>
      <w:pStyle w:val="a3"/>
    </w:pPr>
    <w:r w:rsidRPr="003E7574">
      <w:rPr>
        <w:noProof/>
      </w:rPr>
      <w:drawing>
        <wp:anchor distT="0" distB="0" distL="114300" distR="114300" simplePos="0" relativeHeight="251659264" behindDoc="0" locked="0" layoutInCell="1" allowOverlap="1">
          <wp:simplePos x="0" y="0"/>
          <wp:positionH relativeFrom="column">
            <wp:posOffset>-1108047</wp:posOffset>
          </wp:positionH>
          <wp:positionV relativeFrom="paragraph">
            <wp:posOffset>-436794</wp:posOffset>
          </wp:positionV>
          <wp:extent cx="2145306" cy="755374"/>
          <wp:effectExtent l="19050" t="0" r="734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45306" cy="75537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CEC"/>
    <w:multiLevelType w:val="hybridMultilevel"/>
    <w:tmpl w:val="0A5E39A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35766C0"/>
    <w:multiLevelType w:val="hybridMultilevel"/>
    <w:tmpl w:val="61AE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F19AC"/>
    <w:multiLevelType w:val="hybridMultilevel"/>
    <w:tmpl w:val="1872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143"/>
    <w:multiLevelType w:val="hybridMultilevel"/>
    <w:tmpl w:val="8924A1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F8D5817"/>
    <w:multiLevelType w:val="hybridMultilevel"/>
    <w:tmpl w:val="C6D08D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573D97"/>
    <w:multiLevelType w:val="hybridMultilevel"/>
    <w:tmpl w:val="5EBA903A"/>
    <w:lvl w:ilvl="0" w:tplc="C9C89DDA">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3B056AF"/>
    <w:multiLevelType w:val="hybridMultilevel"/>
    <w:tmpl w:val="8624B3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55A7DD8"/>
    <w:multiLevelType w:val="hybridMultilevel"/>
    <w:tmpl w:val="86A6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D2910"/>
    <w:multiLevelType w:val="hybridMultilevel"/>
    <w:tmpl w:val="17EAE7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BDE7FA2"/>
    <w:multiLevelType w:val="hybridMultilevel"/>
    <w:tmpl w:val="DB9A61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8"/>
  </w:num>
  <w:num w:numId="6">
    <w:abstractNumId w:val="3"/>
  </w:num>
  <w:num w:numId="7">
    <w:abstractNumId w:val="9"/>
  </w:num>
  <w:num w:numId="8">
    <w:abstractNumId w:val="6"/>
  </w:num>
  <w:num w:numId="9">
    <w:abstractNumId w:val="7"/>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dong tian">
    <w15:presenceInfo w15:providerId="Windows Live" w15:userId="42eea22e22cc0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75"/>
    <w:rsid w:val="0000653E"/>
    <w:rsid w:val="00006D03"/>
    <w:rsid w:val="00007B7C"/>
    <w:rsid w:val="00011E13"/>
    <w:rsid w:val="00020A43"/>
    <w:rsid w:val="00021EAE"/>
    <w:rsid w:val="00023314"/>
    <w:rsid w:val="00025138"/>
    <w:rsid w:val="0002629D"/>
    <w:rsid w:val="00027610"/>
    <w:rsid w:val="00027632"/>
    <w:rsid w:val="0003244A"/>
    <w:rsid w:val="00034858"/>
    <w:rsid w:val="00042EE6"/>
    <w:rsid w:val="00050757"/>
    <w:rsid w:val="000579FF"/>
    <w:rsid w:val="00061AE3"/>
    <w:rsid w:val="00061FA6"/>
    <w:rsid w:val="0006599E"/>
    <w:rsid w:val="00071161"/>
    <w:rsid w:val="00080538"/>
    <w:rsid w:val="00082CDB"/>
    <w:rsid w:val="0008387E"/>
    <w:rsid w:val="00084CB6"/>
    <w:rsid w:val="00091A6D"/>
    <w:rsid w:val="000A4C14"/>
    <w:rsid w:val="000B0D25"/>
    <w:rsid w:val="000B4413"/>
    <w:rsid w:val="000B6992"/>
    <w:rsid w:val="000C0568"/>
    <w:rsid w:val="000C0CB0"/>
    <w:rsid w:val="000C2BD0"/>
    <w:rsid w:val="000D0C9A"/>
    <w:rsid w:val="000D6039"/>
    <w:rsid w:val="000E240C"/>
    <w:rsid w:val="000E2C2F"/>
    <w:rsid w:val="000E2CA5"/>
    <w:rsid w:val="000E4450"/>
    <w:rsid w:val="000E6BF9"/>
    <w:rsid w:val="000F0BB7"/>
    <w:rsid w:val="000F1C6E"/>
    <w:rsid w:val="000F21DC"/>
    <w:rsid w:val="000F25EC"/>
    <w:rsid w:val="000F4BC7"/>
    <w:rsid w:val="000F7123"/>
    <w:rsid w:val="000F74C6"/>
    <w:rsid w:val="000F7C39"/>
    <w:rsid w:val="00101453"/>
    <w:rsid w:val="00103BC5"/>
    <w:rsid w:val="001061FE"/>
    <w:rsid w:val="00111975"/>
    <w:rsid w:val="00114117"/>
    <w:rsid w:val="00114A80"/>
    <w:rsid w:val="00117D2C"/>
    <w:rsid w:val="00121ECA"/>
    <w:rsid w:val="0012309E"/>
    <w:rsid w:val="00125858"/>
    <w:rsid w:val="00125876"/>
    <w:rsid w:val="001266DF"/>
    <w:rsid w:val="001313ED"/>
    <w:rsid w:val="0014466D"/>
    <w:rsid w:val="001464CD"/>
    <w:rsid w:val="0014723D"/>
    <w:rsid w:val="00156D3B"/>
    <w:rsid w:val="00163522"/>
    <w:rsid w:val="00170627"/>
    <w:rsid w:val="00172428"/>
    <w:rsid w:val="00172757"/>
    <w:rsid w:val="00172990"/>
    <w:rsid w:val="00174E64"/>
    <w:rsid w:val="00175674"/>
    <w:rsid w:val="00176D34"/>
    <w:rsid w:val="00187B5B"/>
    <w:rsid w:val="001906B5"/>
    <w:rsid w:val="00193C7F"/>
    <w:rsid w:val="001A11F9"/>
    <w:rsid w:val="001A2767"/>
    <w:rsid w:val="001A2B1D"/>
    <w:rsid w:val="001A6552"/>
    <w:rsid w:val="001A7BA1"/>
    <w:rsid w:val="001B37C6"/>
    <w:rsid w:val="001B3D34"/>
    <w:rsid w:val="001B5E25"/>
    <w:rsid w:val="001C4535"/>
    <w:rsid w:val="001C4728"/>
    <w:rsid w:val="001C5766"/>
    <w:rsid w:val="001D2053"/>
    <w:rsid w:val="001D364F"/>
    <w:rsid w:val="001D51A3"/>
    <w:rsid w:val="001D5E26"/>
    <w:rsid w:val="001D73C4"/>
    <w:rsid w:val="001E2981"/>
    <w:rsid w:val="001E4FA2"/>
    <w:rsid w:val="001E7864"/>
    <w:rsid w:val="001F01F8"/>
    <w:rsid w:val="001F0B84"/>
    <w:rsid w:val="001F288F"/>
    <w:rsid w:val="001F3A5C"/>
    <w:rsid w:val="001F6E8A"/>
    <w:rsid w:val="001F7CB1"/>
    <w:rsid w:val="00200C0E"/>
    <w:rsid w:val="00201829"/>
    <w:rsid w:val="00211874"/>
    <w:rsid w:val="002123B6"/>
    <w:rsid w:val="00214829"/>
    <w:rsid w:val="002153DC"/>
    <w:rsid w:val="00220C88"/>
    <w:rsid w:val="00224DA1"/>
    <w:rsid w:val="00227F83"/>
    <w:rsid w:val="00231C7B"/>
    <w:rsid w:val="00232131"/>
    <w:rsid w:val="00236E21"/>
    <w:rsid w:val="00237A80"/>
    <w:rsid w:val="0024258F"/>
    <w:rsid w:val="00242D94"/>
    <w:rsid w:val="0024316F"/>
    <w:rsid w:val="00243965"/>
    <w:rsid w:val="002465CC"/>
    <w:rsid w:val="00246BFF"/>
    <w:rsid w:val="002506D1"/>
    <w:rsid w:val="00252C2F"/>
    <w:rsid w:val="00254D5A"/>
    <w:rsid w:val="002552A2"/>
    <w:rsid w:val="002603C8"/>
    <w:rsid w:val="00261BA2"/>
    <w:rsid w:val="00264022"/>
    <w:rsid w:val="0026435C"/>
    <w:rsid w:val="00264551"/>
    <w:rsid w:val="00264757"/>
    <w:rsid w:val="002648A4"/>
    <w:rsid w:val="00267180"/>
    <w:rsid w:val="00271EE9"/>
    <w:rsid w:val="00271FE7"/>
    <w:rsid w:val="00277572"/>
    <w:rsid w:val="00277C2B"/>
    <w:rsid w:val="002808DD"/>
    <w:rsid w:val="00282FBA"/>
    <w:rsid w:val="0028499B"/>
    <w:rsid w:val="00290C60"/>
    <w:rsid w:val="00291478"/>
    <w:rsid w:val="00291A9C"/>
    <w:rsid w:val="00291C41"/>
    <w:rsid w:val="00292CB6"/>
    <w:rsid w:val="002970EF"/>
    <w:rsid w:val="002A09E6"/>
    <w:rsid w:val="002A2368"/>
    <w:rsid w:val="002A333C"/>
    <w:rsid w:val="002A6686"/>
    <w:rsid w:val="002A7746"/>
    <w:rsid w:val="002C17D3"/>
    <w:rsid w:val="002C34F5"/>
    <w:rsid w:val="002C72C2"/>
    <w:rsid w:val="002D09C3"/>
    <w:rsid w:val="002D4B45"/>
    <w:rsid w:val="002D4F89"/>
    <w:rsid w:val="002E4A6A"/>
    <w:rsid w:val="002E5732"/>
    <w:rsid w:val="002E6AE9"/>
    <w:rsid w:val="002F3867"/>
    <w:rsid w:val="002F5BEE"/>
    <w:rsid w:val="002F73B1"/>
    <w:rsid w:val="00302201"/>
    <w:rsid w:val="00303983"/>
    <w:rsid w:val="00304821"/>
    <w:rsid w:val="00305815"/>
    <w:rsid w:val="00305968"/>
    <w:rsid w:val="003072F8"/>
    <w:rsid w:val="003076F0"/>
    <w:rsid w:val="00313B85"/>
    <w:rsid w:val="00317B9C"/>
    <w:rsid w:val="00322C15"/>
    <w:rsid w:val="003255A1"/>
    <w:rsid w:val="0032563F"/>
    <w:rsid w:val="0033003C"/>
    <w:rsid w:val="003309A1"/>
    <w:rsid w:val="003323E6"/>
    <w:rsid w:val="00333396"/>
    <w:rsid w:val="0034336B"/>
    <w:rsid w:val="00347884"/>
    <w:rsid w:val="003528AF"/>
    <w:rsid w:val="00353053"/>
    <w:rsid w:val="00363EB0"/>
    <w:rsid w:val="00364903"/>
    <w:rsid w:val="0036667A"/>
    <w:rsid w:val="00367120"/>
    <w:rsid w:val="00367AF3"/>
    <w:rsid w:val="0037029F"/>
    <w:rsid w:val="00370714"/>
    <w:rsid w:val="003731E1"/>
    <w:rsid w:val="00373A36"/>
    <w:rsid w:val="00374405"/>
    <w:rsid w:val="00381C50"/>
    <w:rsid w:val="003830E0"/>
    <w:rsid w:val="00386E1D"/>
    <w:rsid w:val="00391E6E"/>
    <w:rsid w:val="003938F6"/>
    <w:rsid w:val="003945A1"/>
    <w:rsid w:val="00396D5B"/>
    <w:rsid w:val="003A2FDE"/>
    <w:rsid w:val="003B25D1"/>
    <w:rsid w:val="003B5A22"/>
    <w:rsid w:val="003B5A2E"/>
    <w:rsid w:val="003D0998"/>
    <w:rsid w:val="003D1FE3"/>
    <w:rsid w:val="003D34DF"/>
    <w:rsid w:val="003D3954"/>
    <w:rsid w:val="003E345C"/>
    <w:rsid w:val="003E3831"/>
    <w:rsid w:val="003E430D"/>
    <w:rsid w:val="003E557F"/>
    <w:rsid w:val="003E7574"/>
    <w:rsid w:val="003F0E59"/>
    <w:rsid w:val="003F14DB"/>
    <w:rsid w:val="003F2BA3"/>
    <w:rsid w:val="003F2EFF"/>
    <w:rsid w:val="003F3628"/>
    <w:rsid w:val="003F72DD"/>
    <w:rsid w:val="00401FDD"/>
    <w:rsid w:val="00405155"/>
    <w:rsid w:val="00405686"/>
    <w:rsid w:val="00405BA6"/>
    <w:rsid w:val="00415B4A"/>
    <w:rsid w:val="00420253"/>
    <w:rsid w:val="004227C1"/>
    <w:rsid w:val="0042299B"/>
    <w:rsid w:val="00423F7F"/>
    <w:rsid w:val="00426B27"/>
    <w:rsid w:val="00437FEB"/>
    <w:rsid w:val="00440896"/>
    <w:rsid w:val="00441367"/>
    <w:rsid w:val="004524A1"/>
    <w:rsid w:val="00455589"/>
    <w:rsid w:val="004627CE"/>
    <w:rsid w:val="00464C9C"/>
    <w:rsid w:val="00464DF5"/>
    <w:rsid w:val="00465ECE"/>
    <w:rsid w:val="0046760C"/>
    <w:rsid w:val="00470C57"/>
    <w:rsid w:val="00472338"/>
    <w:rsid w:val="00473F78"/>
    <w:rsid w:val="004757E1"/>
    <w:rsid w:val="0048004E"/>
    <w:rsid w:val="00481E26"/>
    <w:rsid w:val="00482139"/>
    <w:rsid w:val="00486239"/>
    <w:rsid w:val="0049191E"/>
    <w:rsid w:val="004927E9"/>
    <w:rsid w:val="00493409"/>
    <w:rsid w:val="004948E0"/>
    <w:rsid w:val="00495AB5"/>
    <w:rsid w:val="00496FA9"/>
    <w:rsid w:val="00497C91"/>
    <w:rsid w:val="004B776E"/>
    <w:rsid w:val="004C0486"/>
    <w:rsid w:val="004C194B"/>
    <w:rsid w:val="004C4996"/>
    <w:rsid w:val="004D1649"/>
    <w:rsid w:val="004D1C0E"/>
    <w:rsid w:val="004D253B"/>
    <w:rsid w:val="004D2D93"/>
    <w:rsid w:val="004D5F79"/>
    <w:rsid w:val="004D624E"/>
    <w:rsid w:val="004E4222"/>
    <w:rsid w:val="004E677A"/>
    <w:rsid w:val="004F07D0"/>
    <w:rsid w:val="004F119A"/>
    <w:rsid w:val="004F180F"/>
    <w:rsid w:val="004F2044"/>
    <w:rsid w:val="004F268B"/>
    <w:rsid w:val="00501051"/>
    <w:rsid w:val="0050537B"/>
    <w:rsid w:val="00510672"/>
    <w:rsid w:val="00511636"/>
    <w:rsid w:val="00516BCA"/>
    <w:rsid w:val="00517B26"/>
    <w:rsid w:val="00521717"/>
    <w:rsid w:val="005248CC"/>
    <w:rsid w:val="00532E09"/>
    <w:rsid w:val="0054000A"/>
    <w:rsid w:val="0054168D"/>
    <w:rsid w:val="00543A82"/>
    <w:rsid w:val="00551013"/>
    <w:rsid w:val="0055209B"/>
    <w:rsid w:val="005610F1"/>
    <w:rsid w:val="005618E8"/>
    <w:rsid w:val="00566578"/>
    <w:rsid w:val="00577E14"/>
    <w:rsid w:val="00581AE0"/>
    <w:rsid w:val="00583F2C"/>
    <w:rsid w:val="0058573A"/>
    <w:rsid w:val="00587A23"/>
    <w:rsid w:val="0059223A"/>
    <w:rsid w:val="00593651"/>
    <w:rsid w:val="00595E4F"/>
    <w:rsid w:val="005A0502"/>
    <w:rsid w:val="005A1EB0"/>
    <w:rsid w:val="005B0DBB"/>
    <w:rsid w:val="005B4A45"/>
    <w:rsid w:val="005C1254"/>
    <w:rsid w:val="005C7A44"/>
    <w:rsid w:val="005D19D7"/>
    <w:rsid w:val="005D328E"/>
    <w:rsid w:val="005E133A"/>
    <w:rsid w:val="005E1D2C"/>
    <w:rsid w:val="005E5BB0"/>
    <w:rsid w:val="005F4094"/>
    <w:rsid w:val="00600DED"/>
    <w:rsid w:val="006023E8"/>
    <w:rsid w:val="00605419"/>
    <w:rsid w:val="00607060"/>
    <w:rsid w:val="00614B18"/>
    <w:rsid w:val="006226D4"/>
    <w:rsid w:val="00622802"/>
    <w:rsid w:val="006259D9"/>
    <w:rsid w:val="0062686E"/>
    <w:rsid w:val="006303B2"/>
    <w:rsid w:val="006310AA"/>
    <w:rsid w:val="00632B39"/>
    <w:rsid w:val="00633E62"/>
    <w:rsid w:val="00636819"/>
    <w:rsid w:val="0063715E"/>
    <w:rsid w:val="0063746E"/>
    <w:rsid w:val="00640DBA"/>
    <w:rsid w:val="00642EDB"/>
    <w:rsid w:val="00644D76"/>
    <w:rsid w:val="00652C17"/>
    <w:rsid w:val="00654815"/>
    <w:rsid w:val="006608D4"/>
    <w:rsid w:val="00671FF1"/>
    <w:rsid w:val="00672167"/>
    <w:rsid w:val="006729BF"/>
    <w:rsid w:val="00676F8D"/>
    <w:rsid w:val="006800AB"/>
    <w:rsid w:val="00691A5F"/>
    <w:rsid w:val="006A4062"/>
    <w:rsid w:val="006A5715"/>
    <w:rsid w:val="006B4DF7"/>
    <w:rsid w:val="006B6BAE"/>
    <w:rsid w:val="006B7F04"/>
    <w:rsid w:val="006C08C7"/>
    <w:rsid w:val="006C64F7"/>
    <w:rsid w:val="006C733D"/>
    <w:rsid w:val="006D5096"/>
    <w:rsid w:val="006D63D7"/>
    <w:rsid w:val="006D646F"/>
    <w:rsid w:val="006D6E90"/>
    <w:rsid w:val="006E3250"/>
    <w:rsid w:val="006E5356"/>
    <w:rsid w:val="006F3A9A"/>
    <w:rsid w:val="0070009A"/>
    <w:rsid w:val="00707763"/>
    <w:rsid w:val="00715151"/>
    <w:rsid w:val="00716029"/>
    <w:rsid w:val="007165B7"/>
    <w:rsid w:val="00723A6E"/>
    <w:rsid w:val="00723E9E"/>
    <w:rsid w:val="0072624A"/>
    <w:rsid w:val="00726723"/>
    <w:rsid w:val="00743703"/>
    <w:rsid w:val="00746F39"/>
    <w:rsid w:val="007471FC"/>
    <w:rsid w:val="0074788F"/>
    <w:rsid w:val="00752EA0"/>
    <w:rsid w:val="007551AD"/>
    <w:rsid w:val="00756847"/>
    <w:rsid w:val="00757DCC"/>
    <w:rsid w:val="00762A61"/>
    <w:rsid w:val="00767125"/>
    <w:rsid w:val="00770B20"/>
    <w:rsid w:val="00775871"/>
    <w:rsid w:val="00784F74"/>
    <w:rsid w:val="0078562B"/>
    <w:rsid w:val="00793D9A"/>
    <w:rsid w:val="00796758"/>
    <w:rsid w:val="007A1CFA"/>
    <w:rsid w:val="007A4F75"/>
    <w:rsid w:val="007A7418"/>
    <w:rsid w:val="007B4831"/>
    <w:rsid w:val="007B4A8E"/>
    <w:rsid w:val="007B6E0D"/>
    <w:rsid w:val="007B76C5"/>
    <w:rsid w:val="007B77A9"/>
    <w:rsid w:val="007C5079"/>
    <w:rsid w:val="007C53CC"/>
    <w:rsid w:val="007D4191"/>
    <w:rsid w:val="007D4307"/>
    <w:rsid w:val="007D4B6A"/>
    <w:rsid w:val="007E4B4C"/>
    <w:rsid w:val="007E7BB8"/>
    <w:rsid w:val="007F0C39"/>
    <w:rsid w:val="007F35EE"/>
    <w:rsid w:val="007F7388"/>
    <w:rsid w:val="007F7A18"/>
    <w:rsid w:val="00802D08"/>
    <w:rsid w:val="00804461"/>
    <w:rsid w:val="00804F8A"/>
    <w:rsid w:val="00805487"/>
    <w:rsid w:val="0080647F"/>
    <w:rsid w:val="008076D6"/>
    <w:rsid w:val="008102EE"/>
    <w:rsid w:val="00811EC9"/>
    <w:rsid w:val="00813578"/>
    <w:rsid w:val="008148D7"/>
    <w:rsid w:val="00815060"/>
    <w:rsid w:val="00815A3A"/>
    <w:rsid w:val="0082676F"/>
    <w:rsid w:val="00827E2D"/>
    <w:rsid w:val="008316B0"/>
    <w:rsid w:val="00831CFC"/>
    <w:rsid w:val="00832A7A"/>
    <w:rsid w:val="00833739"/>
    <w:rsid w:val="00837869"/>
    <w:rsid w:val="00842AFE"/>
    <w:rsid w:val="008451E2"/>
    <w:rsid w:val="00850C51"/>
    <w:rsid w:val="00852EBA"/>
    <w:rsid w:val="00857BAB"/>
    <w:rsid w:val="0086669B"/>
    <w:rsid w:val="008667F3"/>
    <w:rsid w:val="008678B7"/>
    <w:rsid w:val="00867C26"/>
    <w:rsid w:val="00871F7A"/>
    <w:rsid w:val="008746B4"/>
    <w:rsid w:val="008748F8"/>
    <w:rsid w:val="008812BD"/>
    <w:rsid w:val="008846B0"/>
    <w:rsid w:val="00884DF0"/>
    <w:rsid w:val="008858B9"/>
    <w:rsid w:val="00885F01"/>
    <w:rsid w:val="008911B9"/>
    <w:rsid w:val="008A1FEB"/>
    <w:rsid w:val="008A3058"/>
    <w:rsid w:val="008A38EE"/>
    <w:rsid w:val="008B002E"/>
    <w:rsid w:val="008B0297"/>
    <w:rsid w:val="008B05FE"/>
    <w:rsid w:val="008B1741"/>
    <w:rsid w:val="008B2B57"/>
    <w:rsid w:val="008B4744"/>
    <w:rsid w:val="008B7949"/>
    <w:rsid w:val="008C33A3"/>
    <w:rsid w:val="008C7FAA"/>
    <w:rsid w:val="008D3E22"/>
    <w:rsid w:val="008E18FB"/>
    <w:rsid w:val="008F46D7"/>
    <w:rsid w:val="009022EA"/>
    <w:rsid w:val="00904188"/>
    <w:rsid w:val="00904C5D"/>
    <w:rsid w:val="00907930"/>
    <w:rsid w:val="00912194"/>
    <w:rsid w:val="00914F14"/>
    <w:rsid w:val="009247FC"/>
    <w:rsid w:val="0092485E"/>
    <w:rsid w:val="009276DF"/>
    <w:rsid w:val="0093647A"/>
    <w:rsid w:val="00936695"/>
    <w:rsid w:val="00940610"/>
    <w:rsid w:val="00945CA9"/>
    <w:rsid w:val="009528C7"/>
    <w:rsid w:val="00954D80"/>
    <w:rsid w:val="009607ED"/>
    <w:rsid w:val="00961A0F"/>
    <w:rsid w:val="009624D2"/>
    <w:rsid w:val="00962F0F"/>
    <w:rsid w:val="00964996"/>
    <w:rsid w:val="00974BF2"/>
    <w:rsid w:val="00976FBA"/>
    <w:rsid w:val="0098485D"/>
    <w:rsid w:val="0098545F"/>
    <w:rsid w:val="0099454A"/>
    <w:rsid w:val="009A1F29"/>
    <w:rsid w:val="009A37E8"/>
    <w:rsid w:val="009A72D9"/>
    <w:rsid w:val="009C0032"/>
    <w:rsid w:val="009C2DF8"/>
    <w:rsid w:val="009C41C2"/>
    <w:rsid w:val="009C7D4E"/>
    <w:rsid w:val="009D0155"/>
    <w:rsid w:val="009D24AE"/>
    <w:rsid w:val="009D5DDB"/>
    <w:rsid w:val="009E11A2"/>
    <w:rsid w:val="009E3259"/>
    <w:rsid w:val="009E32A9"/>
    <w:rsid w:val="009E50FD"/>
    <w:rsid w:val="009E7171"/>
    <w:rsid w:val="009F4450"/>
    <w:rsid w:val="009F4D11"/>
    <w:rsid w:val="009F5203"/>
    <w:rsid w:val="009F56FC"/>
    <w:rsid w:val="00A00011"/>
    <w:rsid w:val="00A013FD"/>
    <w:rsid w:val="00A0416F"/>
    <w:rsid w:val="00A06C8F"/>
    <w:rsid w:val="00A10A09"/>
    <w:rsid w:val="00A10F1D"/>
    <w:rsid w:val="00A12308"/>
    <w:rsid w:val="00A21E91"/>
    <w:rsid w:val="00A2308E"/>
    <w:rsid w:val="00A26E24"/>
    <w:rsid w:val="00A3047A"/>
    <w:rsid w:val="00A41709"/>
    <w:rsid w:val="00A420C1"/>
    <w:rsid w:val="00A46C0D"/>
    <w:rsid w:val="00A57B38"/>
    <w:rsid w:val="00A61B17"/>
    <w:rsid w:val="00A6387E"/>
    <w:rsid w:val="00A63A96"/>
    <w:rsid w:val="00A67852"/>
    <w:rsid w:val="00A7020D"/>
    <w:rsid w:val="00A72300"/>
    <w:rsid w:val="00A73C0F"/>
    <w:rsid w:val="00A81382"/>
    <w:rsid w:val="00A82427"/>
    <w:rsid w:val="00A83C19"/>
    <w:rsid w:val="00A8508A"/>
    <w:rsid w:val="00A85DA1"/>
    <w:rsid w:val="00A86430"/>
    <w:rsid w:val="00A92DE0"/>
    <w:rsid w:val="00AA4216"/>
    <w:rsid w:val="00AA631F"/>
    <w:rsid w:val="00AA7965"/>
    <w:rsid w:val="00AB2DDB"/>
    <w:rsid w:val="00AD036C"/>
    <w:rsid w:val="00AD4BF5"/>
    <w:rsid w:val="00AD5193"/>
    <w:rsid w:val="00AD51BF"/>
    <w:rsid w:val="00AE24BC"/>
    <w:rsid w:val="00AE34FC"/>
    <w:rsid w:val="00AE5068"/>
    <w:rsid w:val="00AE6377"/>
    <w:rsid w:val="00AF3F47"/>
    <w:rsid w:val="00AF7EA9"/>
    <w:rsid w:val="00B01779"/>
    <w:rsid w:val="00B03E81"/>
    <w:rsid w:val="00B05837"/>
    <w:rsid w:val="00B06221"/>
    <w:rsid w:val="00B072F2"/>
    <w:rsid w:val="00B07C96"/>
    <w:rsid w:val="00B1079A"/>
    <w:rsid w:val="00B125CD"/>
    <w:rsid w:val="00B126E6"/>
    <w:rsid w:val="00B12B68"/>
    <w:rsid w:val="00B17B1D"/>
    <w:rsid w:val="00B20DA7"/>
    <w:rsid w:val="00B212A1"/>
    <w:rsid w:val="00B21F41"/>
    <w:rsid w:val="00B234DD"/>
    <w:rsid w:val="00B27C70"/>
    <w:rsid w:val="00B27D6B"/>
    <w:rsid w:val="00B35835"/>
    <w:rsid w:val="00B41026"/>
    <w:rsid w:val="00B41A51"/>
    <w:rsid w:val="00B47ED8"/>
    <w:rsid w:val="00B50416"/>
    <w:rsid w:val="00B564BD"/>
    <w:rsid w:val="00B578B0"/>
    <w:rsid w:val="00B57DD7"/>
    <w:rsid w:val="00B61205"/>
    <w:rsid w:val="00B63002"/>
    <w:rsid w:val="00B6548E"/>
    <w:rsid w:val="00B65CCE"/>
    <w:rsid w:val="00B71887"/>
    <w:rsid w:val="00B72F0E"/>
    <w:rsid w:val="00B73A59"/>
    <w:rsid w:val="00B84F25"/>
    <w:rsid w:val="00B903C6"/>
    <w:rsid w:val="00B91AF9"/>
    <w:rsid w:val="00B93C3D"/>
    <w:rsid w:val="00B97543"/>
    <w:rsid w:val="00B97A06"/>
    <w:rsid w:val="00BA00BE"/>
    <w:rsid w:val="00BA49FE"/>
    <w:rsid w:val="00BA7671"/>
    <w:rsid w:val="00BB0718"/>
    <w:rsid w:val="00BB2D93"/>
    <w:rsid w:val="00BC57A6"/>
    <w:rsid w:val="00BD09B5"/>
    <w:rsid w:val="00BD179A"/>
    <w:rsid w:val="00BD1BBA"/>
    <w:rsid w:val="00BD3C33"/>
    <w:rsid w:val="00BE19CE"/>
    <w:rsid w:val="00BE2382"/>
    <w:rsid w:val="00BE576B"/>
    <w:rsid w:val="00C00271"/>
    <w:rsid w:val="00C10BB6"/>
    <w:rsid w:val="00C1118D"/>
    <w:rsid w:val="00C11A2C"/>
    <w:rsid w:val="00C13EB6"/>
    <w:rsid w:val="00C15C66"/>
    <w:rsid w:val="00C2645D"/>
    <w:rsid w:val="00C309BC"/>
    <w:rsid w:val="00C3281A"/>
    <w:rsid w:val="00C34A60"/>
    <w:rsid w:val="00C47BB0"/>
    <w:rsid w:val="00C56B15"/>
    <w:rsid w:val="00C61044"/>
    <w:rsid w:val="00C63A21"/>
    <w:rsid w:val="00C80E53"/>
    <w:rsid w:val="00C85816"/>
    <w:rsid w:val="00C87E8B"/>
    <w:rsid w:val="00C9435E"/>
    <w:rsid w:val="00C962B6"/>
    <w:rsid w:val="00CA4F09"/>
    <w:rsid w:val="00CA657E"/>
    <w:rsid w:val="00CB014D"/>
    <w:rsid w:val="00CB0BE2"/>
    <w:rsid w:val="00CC0A9E"/>
    <w:rsid w:val="00CC3664"/>
    <w:rsid w:val="00CC3795"/>
    <w:rsid w:val="00CC3F5C"/>
    <w:rsid w:val="00CC537D"/>
    <w:rsid w:val="00CC5C2B"/>
    <w:rsid w:val="00CC7FE7"/>
    <w:rsid w:val="00CD1AD8"/>
    <w:rsid w:val="00CD42ED"/>
    <w:rsid w:val="00CD569B"/>
    <w:rsid w:val="00CE1C68"/>
    <w:rsid w:val="00CE1D00"/>
    <w:rsid w:val="00CE1E8B"/>
    <w:rsid w:val="00CE2F3C"/>
    <w:rsid w:val="00CE4F46"/>
    <w:rsid w:val="00CF422E"/>
    <w:rsid w:val="00CF4CEE"/>
    <w:rsid w:val="00D07199"/>
    <w:rsid w:val="00D07F13"/>
    <w:rsid w:val="00D10BC4"/>
    <w:rsid w:val="00D13B88"/>
    <w:rsid w:val="00D16571"/>
    <w:rsid w:val="00D17B1D"/>
    <w:rsid w:val="00D20483"/>
    <w:rsid w:val="00D20A16"/>
    <w:rsid w:val="00D20DD1"/>
    <w:rsid w:val="00D36DEF"/>
    <w:rsid w:val="00D41DDE"/>
    <w:rsid w:val="00D42689"/>
    <w:rsid w:val="00D432CF"/>
    <w:rsid w:val="00D43AB5"/>
    <w:rsid w:val="00D43F71"/>
    <w:rsid w:val="00D50441"/>
    <w:rsid w:val="00D54C9F"/>
    <w:rsid w:val="00D70A1E"/>
    <w:rsid w:val="00D72A78"/>
    <w:rsid w:val="00D73F0C"/>
    <w:rsid w:val="00D754F3"/>
    <w:rsid w:val="00D75F59"/>
    <w:rsid w:val="00D805C6"/>
    <w:rsid w:val="00D84910"/>
    <w:rsid w:val="00D84A28"/>
    <w:rsid w:val="00D87CCA"/>
    <w:rsid w:val="00D91459"/>
    <w:rsid w:val="00D92611"/>
    <w:rsid w:val="00D97238"/>
    <w:rsid w:val="00DA2434"/>
    <w:rsid w:val="00DA26D4"/>
    <w:rsid w:val="00DA3EA9"/>
    <w:rsid w:val="00DB06D4"/>
    <w:rsid w:val="00DB0AF2"/>
    <w:rsid w:val="00DB0CBA"/>
    <w:rsid w:val="00DB2C1A"/>
    <w:rsid w:val="00DB2CC5"/>
    <w:rsid w:val="00DB3312"/>
    <w:rsid w:val="00DB6534"/>
    <w:rsid w:val="00DC09AC"/>
    <w:rsid w:val="00DC18EB"/>
    <w:rsid w:val="00DC5217"/>
    <w:rsid w:val="00DC54C0"/>
    <w:rsid w:val="00DC65B0"/>
    <w:rsid w:val="00DD0DA1"/>
    <w:rsid w:val="00DD3000"/>
    <w:rsid w:val="00DD4EAD"/>
    <w:rsid w:val="00DD6128"/>
    <w:rsid w:val="00DD7DFC"/>
    <w:rsid w:val="00DE17E5"/>
    <w:rsid w:val="00DE2322"/>
    <w:rsid w:val="00DE59B0"/>
    <w:rsid w:val="00DE6837"/>
    <w:rsid w:val="00DF1098"/>
    <w:rsid w:val="00DF1C12"/>
    <w:rsid w:val="00DF2ECD"/>
    <w:rsid w:val="00DF464A"/>
    <w:rsid w:val="00DF4BB5"/>
    <w:rsid w:val="00E020B9"/>
    <w:rsid w:val="00E110E9"/>
    <w:rsid w:val="00E13DEC"/>
    <w:rsid w:val="00E14FAF"/>
    <w:rsid w:val="00E15113"/>
    <w:rsid w:val="00E22ACA"/>
    <w:rsid w:val="00E23C92"/>
    <w:rsid w:val="00E23CB8"/>
    <w:rsid w:val="00E26683"/>
    <w:rsid w:val="00E325FE"/>
    <w:rsid w:val="00E32EEF"/>
    <w:rsid w:val="00E44A2F"/>
    <w:rsid w:val="00E46853"/>
    <w:rsid w:val="00E5126E"/>
    <w:rsid w:val="00E5446B"/>
    <w:rsid w:val="00E6664D"/>
    <w:rsid w:val="00E67FE8"/>
    <w:rsid w:val="00E72D25"/>
    <w:rsid w:val="00E77D02"/>
    <w:rsid w:val="00E77FF4"/>
    <w:rsid w:val="00E8092B"/>
    <w:rsid w:val="00E80EC9"/>
    <w:rsid w:val="00E9175E"/>
    <w:rsid w:val="00E91F14"/>
    <w:rsid w:val="00E9585C"/>
    <w:rsid w:val="00E96AE5"/>
    <w:rsid w:val="00EA18D8"/>
    <w:rsid w:val="00EA3730"/>
    <w:rsid w:val="00EA4B2B"/>
    <w:rsid w:val="00EA665F"/>
    <w:rsid w:val="00EA7334"/>
    <w:rsid w:val="00EA79EA"/>
    <w:rsid w:val="00EB0F3E"/>
    <w:rsid w:val="00EB1D89"/>
    <w:rsid w:val="00EB5AD1"/>
    <w:rsid w:val="00EC2E4F"/>
    <w:rsid w:val="00EC3EFD"/>
    <w:rsid w:val="00EC72DD"/>
    <w:rsid w:val="00EC7BDF"/>
    <w:rsid w:val="00ED2F4A"/>
    <w:rsid w:val="00ED55DD"/>
    <w:rsid w:val="00ED5B60"/>
    <w:rsid w:val="00ED7F9C"/>
    <w:rsid w:val="00EE7CBB"/>
    <w:rsid w:val="00EF214D"/>
    <w:rsid w:val="00EF3B63"/>
    <w:rsid w:val="00EF4799"/>
    <w:rsid w:val="00F03BA8"/>
    <w:rsid w:val="00F06B0D"/>
    <w:rsid w:val="00F07208"/>
    <w:rsid w:val="00F074B6"/>
    <w:rsid w:val="00F14295"/>
    <w:rsid w:val="00F1511C"/>
    <w:rsid w:val="00F153B5"/>
    <w:rsid w:val="00F16AB8"/>
    <w:rsid w:val="00F24657"/>
    <w:rsid w:val="00F24E8A"/>
    <w:rsid w:val="00F32B89"/>
    <w:rsid w:val="00F369DA"/>
    <w:rsid w:val="00F44208"/>
    <w:rsid w:val="00F5799A"/>
    <w:rsid w:val="00F60C40"/>
    <w:rsid w:val="00F614D4"/>
    <w:rsid w:val="00F629A4"/>
    <w:rsid w:val="00F65D7A"/>
    <w:rsid w:val="00F6667B"/>
    <w:rsid w:val="00F73848"/>
    <w:rsid w:val="00F751BC"/>
    <w:rsid w:val="00F75D7F"/>
    <w:rsid w:val="00F83934"/>
    <w:rsid w:val="00F83EE1"/>
    <w:rsid w:val="00F9319A"/>
    <w:rsid w:val="00F9556A"/>
    <w:rsid w:val="00F9601F"/>
    <w:rsid w:val="00F97219"/>
    <w:rsid w:val="00FA2468"/>
    <w:rsid w:val="00FA5870"/>
    <w:rsid w:val="00FA763D"/>
    <w:rsid w:val="00FB1649"/>
    <w:rsid w:val="00FB5DBA"/>
    <w:rsid w:val="00FB6A00"/>
    <w:rsid w:val="00FC0023"/>
    <w:rsid w:val="00FC0821"/>
    <w:rsid w:val="00FC2A46"/>
    <w:rsid w:val="00FC2CA3"/>
    <w:rsid w:val="00FC558E"/>
    <w:rsid w:val="00FC5B39"/>
    <w:rsid w:val="00FC6039"/>
    <w:rsid w:val="00FE404C"/>
    <w:rsid w:val="00FE7044"/>
    <w:rsid w:val="00FE7D56"/>
    <w:rsid w:val="00FF0519"/>
    <w:rsid w:val="00FF22D7"/>
    <w:rsid w:val="00FF3081"/>
    <w:rsid w:val="00FF3E7C"/>
    <w:rsid w:val="00FF6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1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975"/>
    <w:rPr>
      <w:sz w:val="18"/>
      <w:szCs w:val="18"/>
    </w:rPr>
  </w:style>
  <w:style w:type="paragraph" w:styleId="a4">
    <w:name w:val="footer"/>
    <w:basedOn w:val="a"/>
    <w:link w:val="Char0"/>
    <w:uiPriority w:val="99"/>
    <w:unhideWhenUsed/>
    <w:rsid w:val="00111975"/>
    <w:pPr>
      <w:tabs>
        <w:tab w:val="center" w:pos="4153"/>
        <w:tab w:val="right" w:pos="8306"/>
      </w:tabs>
      <w:snapToGrid w:val="0"/>
      <w:jc w:val="left"/>
    </w:pPr>
    <w:rPr>
      <w:sz w:val="18"/>
      <w:szCs w:val="18"/>
    </w:rPr>
  </w:style>
  <w:style w:type="character" w:customStyle="1" w:styleId="Char0">
    <w:name w:val="页脚 Char"/>
    <w:basedOn w:val="a0"/>
    <w:link w:val="a4"/>
    <w:uiPriority w:val="99"/>
    <w:rsid w:val="00111975"/>
    <w:rPr>
      <w:sz w:val="18"/>
      <w:szCs w:val="18"/>
    </w:rPr>
  </w:style>
  <w:style w:type="character" w:customStyle="1" w:styleId="apple-style-span">
    <w:name w:val="apple-style-span"/>
    <w:basedOn w:val="a0"/>
    <w:uiPriority w:val="99"/>
    <w:rsid w:val="00B47ED8"/>
    <w:rPr>
      <w:rFonts w:cs="Times New Roman"/>
    </w:rPr>
  </w:style>
  <w:style w:type="character" w:customStyle="1" w:styleId="xn-location">
    <w:name w:val="xn-location"/>
    <w:basedOn w:val="a0"/>
    <w:uiPriority w:val="99"/>
    <w:rsid w:val="008A3058"/>
    <w:rPr>
      <w:rFonts w:cs="Times New Roman"/>
    </w:rPr>
  </w:style>
  <w:style w:type="character" w:styleId="a5">
    <w:name w:val="Hyperlink"/>
    <w:basedOn w:val="a0"/>
    <w:uiPriority w:val="99"/>
    <w:unhideWhenUsed/>
    <w:rsid w:val="0070009A"/>
    <w:rPr>
      <w:color w:val="0000FF"/>
      <w:u w:val="single"/>
    </w:rPr>
  </w:style>
  <w:style w:type="character" w:styleId="a6">
    <w:name w:val="Strong"/>
    <w:basedOn w:val="a0"/>
    <w:uiPriority w:val="22"/>
    <w:qFormat/>
    <w:rsid w:val="0070009A"/>
    <w:rPr>
      <w:b/>
      <w:bCs/>
    </w:rPr>
  </w:style>
  <w:style w:type="paragraph" w:styleId="a7">
    <w:name w:val="Normal (Web)"/>
    <w:basedOn w:val="a"/>
    <w:uiPriority w:val="99"/>
    <w:rsid w:val="005B0DBB"/>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72"/>
    <w:qFormat/>
    <w:rsid w:val="002A333C"/>
    <w:pPr>
      <w:ind w:firstLineChars="200" w:firstLine="420"/>
    </w:pPr>
  </w:style>
  <w:style w:type="paragraph" w:styleId="a9">
    <w:name w:val="Balloon Text"/>
    <w:basedOn w:val="a"/>
    <w:link w:val="Char1"/>
    <w:uiPriority w:val="99"/>
    <w:semiHidden/>
    <w:unhideWhenUsed/>
    <w:rsid w:val="00904C5D"/>
    <w:rPr>
      <w:sz w:val="18"/>
      <w:szCs w:val="18"/>
    </w:rPr>
  </w:style>
  <w:style w:type="character" w:customStyle="1" w:styleId="Char1">
    <w:name w:val="批注框文本 Char"/>
    <w:basedOn w:val="a0"/>
    <w:link w:val="a9"/>
    <w:uiPriority w:val="99"/>
    <w:semiHidden/>
    <w:rsid w:val="00904C5D"/>
    <w:rPr>
      <w:sz w:val="18"/>
      <w:szCs w:val="18"/>
    </w:rPr>
  </w:style>
  <w:style w:type="character" w:styleId="aa">
    <w:name w:val="annotation reference"/>
    <w:basedOn w:val="a0"/>
    <w:uiPriority w:val="99"/>
    <w:semiHidden/>
    <w:unhideWhenUsed/>
    <w:rsid w:val="00904C5D"/>
    <w:rPr>
      <w:sz w:val="21"/>
      <w:szCs w:val="21"/>
    </w:rPr>
  </w:style>
  <w:style w:type="paragraph" w:styleId="ab">
    <w:name w:val="annotation text"/>
    <w:basedOn w:val="a"/>
    <w:link w:val="Char2"/>
    <w:uiPriority w:val="99"/>
    <w:semiHidden/>
    <w:unhideWhenUsed/>
    <w:rsid w:val="00904C5D"/>
    <w:pPr>
      <w:jc w:val="left"/>
    </w:pPr>
  </w:style>
  <w:style w:type="character" w:customStyle="1" w:styleId="Char2">
    <w:name w:val="批注文字 Char"/>
    <w:basedOn w:val="a0"/>
    <w:link w:val="ab"/>
    <w:uiPriority w:val="99"/>
    <w:semiHidden/>
    <w:rsid w:val="00904C5D"/>
  </w:style>
  <w:style w:type="paragraph" w:styleId="ac">
    <w:name w:val="annotation subject"/>
    <w:basedOn w:val="ab"/>
    <w:next w:val="ab"/>
    <w:link w:val="Char3"/>
    <w:uiPriority w:val="99"/>
    <w:semiHidden/>
    <w:unhideWhenUsed/>
    <w:rsid w:val="00904C5D"/>
    <w:rPr>
      <w:b/>
      <w:bCs/>
    </w:rPr>
  </w:style>
  <w:style w:type="character" w:customStyle="1" w:styleId="Char3">
    <w:name w:val="批注主题 Char"/>
    <w:basedOn w:val="Char2"/>
    <w:link w:val="ac"/>
    <w:uiPriority w:val="99"/>
    <w:semiHidden/>
    <w:rsid w:val="00904C5D"/>
    <w:rPr>
      <w:b/>
      <w:bCs/>
    </w:rPr>
  </w:style>
  <w:style w:type="paragraph" w:styleId="ad">
    <w:name w:val="Revision"/>
    <w:hidden/>
    <w:uiPriority w:val="99"/>
    <w:semiHidden/>
    <w:rsid w:val="00B27C70"/>
  </w:style>
  <w:style w:type="character" w:styleId="ae">
    <w:name w:val="Emphasis"/>
    <w:basedOn w:val="a0"/>
    <w:uiPriority w:val="20"/>
    <w:qFormat/>
    <w:rsid w:val="00CB014D"/>
    <w:rPr>
      <w:b/>
      <w:bCs/>
      <w:i w:val="0"/>
      <w:iCs w:val="0"/>
    </w:rPr>
  </w:style>
  <w:style w:type="character" w:customStyle="1" w:styleId="st1">
    <w:name w:val="st1"/>
    <w:basedOn w:val="a0"/>
    <w:rsid w:val="00CB014D"/>
  </w:style>
  <w:style w:type="paragraph" w:customStyle="1" w:styleId="p0">
    <w:name w:val="p0"/>
    <w:basedOn w:val="a"/>
    <w:rsid w:val="00EC2E4F"/>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1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975"/>
    <w:rPr>
      <w:sz w:val="18"/>
      <w:szCs w:val="18"/>
    </w:rPr>
  </w:style>
  <w:style w:type="paragraph" w:styleId="a4">
    <w:name w:val="footer"/>
    <w:basedOn w:val="a"/>
    <w:link w:val="Char0"/>
    <w:uiPriority w:val="99"/>
    <w:unhideWhenUsed/>
    <w:rsid w:val="00111975"/>
    <w:pPr>
      <w:tabs>
        <w:tab w:val="center" w:pos="4153"/>
        <w:tab w:val="right" w:pos="8306"/>
      </w:tabs>
      <w:snapToGrid w:val="0"/>
      <w:jc w:val="left"/>
    </w:pPr>
    <w:rPr>
      <w:sz w:val="18"/>
      <w:szCs w:val="18"/>
    </w:rPr>
  </w:style>
  <w:style w:type="character" w:customStyle="1" w:styleId="Char0">
    <w:name w:val="页脚 Char"/>
    <w:basedOn w:val="a0"/>
    <w:link w:val="a4"/>
    <w:uiPriority w:val="99"/>
    <w:rsid w:val="00111975"/>
    <w:rPr>
      <w:sz w:val="18"/>
      <w:szCs w:val="18"/>
    </w:rPr>
  </w:style>
  <w:style w:type="character" w:customStyle="1" w:styleId="apple-style-span">
    <w:name w:val="apple-style-span"/>
    <w:basedOn w:val="a0"/>
    <w:uiPriority w:val="99"/>
    <w:rsid w:val="00B47ED8"/>
    <w:rPr>
      <w:rFonts w:cs="Times New Roman"/>
    </w:rPr>
  </w:style>
  <w:style w:type="character" w:customStyle="1" w:styleId="xn-location">
    <w:name w:val="xn-location"/>
    <w:basedOn w:val="a0"/>
    <w:uiPriority w:val="99"/>
    <w:rsid w:val="008A3058"/>
    <w:rPr>
      <w:rFonts w:cs="Times New Roman"/>
    </w:rPr>
  </w:style>
  <w:style w:type="character" w:styleId="a5">
    <w:name w:val="Hyperlink"/>
    <w:basedOn w:val="a0"/>
    <w:uiPriority w:val="99"/>
    <w:unhideWhenUsed/>
    <w:rsid w:val="0070009A"/>
    <w:rPr>
      <w:color w:val="0000FF"/>
      <w:u w:val="single"/>
    </w:rPr>
  </w:style>
  <w:style w:type="character" w:styleId="a6">
    <w:name w:val="Strong"/>
    <w:basedOn w:val="a0"/>
    <w:uiPriority w:val="22"/>
    <w:qFormat/>
    <w:rsid w:val="0070009A"/>
    <w:rPr>
      <w:b/>
      <w:bCs/>
    </w:rPr>
  </w:style>
  <w:style w:type="paragraph" w:styleId="a7">
    <w:name w:val="Normal (Web)"/>
    <w:basedOn w:val="a"/>
    <w:uiPriority w:val="99"/>
    <w:rsid w:val="005B0DBB"/>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72"/>
    <w:qFormat/>
    <w:rsid w:val="002A333C"/>
    <w:pPr>
      <w:ind w:firstLineChars="200" w:firstLine="420"/>
    </w:pPr>
  </w:style>
  <w:style w:type="paragraph" w:styleId="a9">
    <w:name w:val="Balloon Text"/>
    <w:basedOn w:val="a"/>
    <w:link w:val="Char1"/>
    <w:uiPriority w:val="99"/>
    <w:semiHidden/>
    <w:unhideWhenUsed/>
    <w:rsid w:val="00904C5D"/>
    <w:rPr>
      <w:sz w:val="18"/>
      <w:szCs w:val="18"/>
    </w:rPr>
  </w:style>
  <w:style w:type="character" w:customStyle="1" w:styleId="Char1">
    <w:name w:val="批注框文本 Char"/>
    <w:basedOn w:val="a0"/>
    <w:link w:val="a9"/>
    <w:uiPriority w:val="99"/>
    <w:semiHidden/>
    <w:rsid w:val="00904C5D"/>
    <w:rPr>
      <w:sz w:val="18"/>
      <w:szCs w:val="18"/>
    </w:rPr>
  </w:style>
  <w:style w:type="character" w:styleId="aa">
    <w:name w:val="annotation reference"/>
    <w:basedOn w:val="a0"/>
    <w:uiPriority w:val="99"/>
    <w:semiHidden/>
    <w:unhideWhenUsed/>
    <w:rsid w:val="00904C5D"/>
    <w:rPr>
      <w:sz w:val="21"/>
      <w:szCs w:val="21"/>
    </w:rPr>
  </w:style>
  <w:style w:type="paragraph" w:styleId="ab">
    <w:name w:val="annotation text"/>
    <w:basedOn w:val="a"/>
    <w:link w:val="Char2"/>
    <w:uiPriority w:val="99"/>
    <w:semiHidden/>
    <w:unhideWhenUsed/>
    <w:rsid w:val="00904C5D"/>
    <w:pPr>
      <w:jc w:val="left"/>
    </w:pPr>
  </w:style>
  <w:style w:type="character" w:customStyle="1" w:styleId="Char2">
    <w:name w:val="批注文字 Char"/>
    <w:basedOn w:val="a0"/>
    <w:link w:val="ab"/>
    <w:uiPriority w:val="99"/>
    <w:semiHidden/>
    <w:rsid w:val="00904C5D"/>
  </w:style>
  <w:style w:type="paragraph" w:styleId="ac">
    <w:name w:val="annotation subject"/>
    <w:basedOn w:val="ab"/>
    <w:next w:val="ab"/>
    <w:link w:val="Char3"/>
    <w:uiPriority w:val="99"/>
    <w:semiHidden/>
    <w:unhideWhenUsed/>
    <w:rsid w:val="00904C5D"/>
    <w:rPr>
      <w:b/>
      <w:bCs/>
    </w:rPr>
  </w:style>
  <w:style w:type="character" w:customStyle="1" w:styleId="Char3">
    <w:name w:val="批注主题 Char"/>
    <w:basedOn w:val="Char2"/>
    <w:link w:val="ac"/>
    <w:uiPriority w:val="99"/>
    <w:semiHidden/>
    <w:rsid w:val="00904C5D"/>
    <w:rPr>
      <w:b/>
      <w:bCs/>
    </w:rPr>
  </w:style>
  <w:style w:type="paragraph" w:styleId="ad">
    <w:name w:val="Revision"/>
    <w:hidden/>
    <w:uiPriority w:val="99"/>
    <w:semiHidden/>
    <w:rsid w:val="00B27C70"/>
  </w:style>
  <w:style w:type="character" w:styleId="ae">
    <w:name w:val="Emphasis"/>
    <w:basedOn w:val="a0"/>
    <w:uiPriority w:val="20"/>
    <w:qFormat/>
    <w:rsid w:val="00CB014D"/>
    <w:rPr>
      <w:b/>
      <w:bCs/>
      <w:i w:val="0"/>
      <w:iCs w:val="0"/>
    </w:rPr>
  </w:style>
  <w:style w:type="character" w:customStyle="1" w:styleId="st1">
    <w:name w:val="st1"/>
    <w:basedOn w:val="a0"/>
    <w:rsid w:val="00CB014D"/>
  </w:style>
  <w:style w:type="paragraph" w:customStyle="1" w:styleId="p0">
    <w:name w:val="p0"/>
    <w:basedOn w:val="a"/>
    <w:rsid w:val="00EC2E4F"/>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3874">
      <w:bodyDiv w:val="1"/>
      <w:marLeft w:val="0"/>
      <w:marRight w:val="0"/>
      <w:marTop w:val="0"/>
      <w:marBottom w:val="0"/>
      <w:divBdr>
        <w:top w:val="none" w:sz="0" w:space="0" w:color="auto"/>
        <w:left w:val="none" w:sz="0" w:space="0" w:color="auto"/>
        <w:bottom w:val="none" w:sz="0" w:space="0" w:color="auto"/>
        <w:right w:val="none" w:sz="0" w:space="0" w:color="auto"/>
      </w:divBdr>
      <w:divsChild>
        <w:div w:id="199249719">
          <w:marLeft w:val="0"/>
          <w:marRight w:val="0"/>
          <w:marTop w:val="0"/>
          <w:marBottom w:val="0"/>
          <w:divBdr>
            <w:top w:val="none" w:sz="0" w:space="0" w:color="auto"/>
            <w:left w:val="none" w:sz="0" w:space="0" w:color="auto"/>
            <w:bottom w:val="none" w:sz="0" w:space="0" w:color="auto"/>
            <w:right w:val="none" w:sz="0" w:space="0" w:color="auto"/>
          </w:divBdr>
          <w:divsChild>
            <w:div w:id="459030469">
              <w:marLeft w:val="225"/>
              <w:marRight w:val="0"/>
              <w:marTop w:val="0"/>
              <w:marBottom w:val="0"/>
              <w:divBdr>
                <w:top w:val="none" w:sz="0" w:space="0" w:color="auto"/>
                <w:left w:val="none" w:sz="0" w:space="0" w:color="auto"/>
                <w:bottom w:val="none" w:sz="0" w:space="0" w:color="auto"/>
                <w:right w:val="none" w:sz="0" w:space="0" w:color="auto"/>
              </w:divBdr>
              <w:divsChild>
                <w:div w:id="1982227774">
                  <w:marLeft w:val="0"/>
                  <w:marRight w:val="0"/>
                  <w:marTop w:val="0"/>
                  <w:marBottom w:val="0"/>
                  <w:divBdr>
                    <w:top w:val="none" w:sz="0" w:space="0" w:color="auto"/>
                    <w:left w:val="none" w:sz="0" w:space="0" w:color="auto"/>
                    <w:bottom w:val="none" w:sz="0" w:space="0" w:color="auto"/>
                    <w:right w:val="none" w:sz="0" w:space="0" w:color="auto"/>
                  </w:divBdr>
                  <w:divsChild>
                    <w:div w:id="708846174">
                      <w:marLeft w:val="0"/>
                      <w:marRight w:val="0"/>
                      <w:marTop w:val="0"/>
                      <w:marBottom w:val="0"/>
                      <w:divBdr>
                        <w:top w:val="none" w:sz="0" w:space="0" w:color="auto"/>
                        <w:left w:val="none" w:sz="0" w:space="0" w:color="auto"/>
                        <w:bottom w:val="none" w:sz="0" w:space="0" w:color="auto"/>
                        <w:right w:val="none" w:sz="0" w:space="0" w:color="auto"/>
                      </w:divBdr>
                      <w:divsChild>
                        <w:div w:id="2044211451">
                          <w:marLeft w:val="0"/>
                          <w:marRight w:val="0"/>
                          <w:marTop w:val="0"/>
                          <w:marBottom w:val="0"/>
                          <w:divBdr>
                            <w:top w:val="none" w:sz="0" w:space="0" w:color="auto"/>
                            <w:left w:val="none" w:sz="0" w:space="0" w:color="auto"/>
                            <w:bottom w:val="none" w:sz="0" w:space="0" w:color="auto"/>
                            <w:right w:val="none" w:sz="0" w:space="0" w:color="auto"/>
                          </w:divBdr>
                        </w:div>
                        <w:div w:id="686718301">
                          <w:marLeft w:val="0"/>
                          <w:marRight w:val="0"/>
                          <w:marTop w:val="0"/>
                          <w:marBottom w:val="0"/>
                          <w:divBdr>
                            <w:top w:val="none" w:sz="0" w:space="0" w:color="auto"/>
                            <w:left w:val="none" w:sz="0" w:space="0" w:color="auto"/>
                            <w:bottom w:val="none" w:sz="0" w:space="0" w:color="auto"/>
                            <w:right w:val="none" w:sz="0" w:space="0" w:color="auto"/>
                          </w:divBdr>
                        </w:div>
                        <w:div w:id="106656830">
                          <w:marLeft w:val="0"/>
                          <w:marRight w:val="0"/>
                          <w:marTop w:val="0"/>
                          <w:marBottom w:val="0"/>
                          <w:divBdr>
                            <w:top w:val="none" w:sz="0" w:space="0" w:color="auto"/>
                            <w:left w:val="none" w:sz="0" w:space="0" w:color="auto"/>
                            <w:bottom w:val="none" w:sz="0" w:space="0" w:color="auto"/>
                            <w:right w:val="none" w:sz="0" w:space="0" w:color="auto"/>
                          </w:divBdr>
                        </w:div>
                        <w:div w:id="355892377">
                          <w:marLeft w:val="0"/>
                          <w:marRight w:val="0"/>
                          <w:marTop w:val="0"/>
                          <w:marBottom w:val="0"/>
                          <w:divBdr>
                            <w:top w:val="none" w:sz="0" w:space="0" w:color="auto"/>
                            <w:left w:val="none" w:sz="0" w:space="0" w:color="auto"/>
                            <w:bottom w:val="none" w:sz="0" w:space="0" w:color="auto"/>
                            <w:right w:val="none" w:sz="0" w:space="0" w:color="auto"/>
                          </w:divBdr>
                        </w:div>
                        <w:div w:id="447160742">
                          <w:marLeft w:val="0"/>
                          <w:marRight w:val="0"/>
                          <w:marTop w:val="0"/>
                          <w:marBottom w:val="0"/>
                          <w:divBdr>
                            <w:top w:val="none" w:sz="0" w:space="0" w:color="auto"/>
                            <w:left w:val="none" w:sz="0" w:space="0" w:color="auto"/>
                            <w:bottom w:val="none" w:sz="0" w:space="0" w:color="auto"/>
                            <w:right w:val="none" w:sz="0" w:space="0" w:color="auto"/>
                          </w:divBdr>
                        </w:div>
                        <w:div w:id="1924531062">
                          <w:marLeft w:val="0"/>
                          <w:marRight w:val="0"/>
                          <w:marTop w:val="0"/>
                          <w:marBottom w:val="0"/>
                          <w:divBdr>
                            <w:top w:val="none" w:sz="0" w:space="0" w:color="auto"/>
                            <w:left w:val="none" w:sz="0" w:space="0" w:color="auto"/>
                            <w:bottom w:val="none" w:sz="0" w:space="0" w:color="auto"/>
                            <w:right w:val="none" w:sz="0" w:space="0" w:color="auto"/>
                          </w:divBdr>
                        </w:div>
                        <w:div w:id="1155219347">
                          <w:marLeft w:val="0"/>
                          <w:marRight w:val="0"/>
                          <w:marTop w:val="0"/>
                          <w:marBottom w:val="0"/>
                          <w:divBdr>
                            <w:top w:val="none" w:sz="0" w:space="0" w:color="auto"/>
                            <w:left w:val="none" w:sz="0" w:space="0" w:color="auto"/>
                            <w:bottom w:val="none" w:sz="0" w:space="0" w:color="auto"/>
                            <w:right w:val="none" w:sz="0" w:space="0" w:color="auto"/>
                          </w:divBdr>
                        </w:div>
                        <w:div w:id="1930045619">
                          <w:marLeft w:val="0"/>
                          <w:marRight w:val="0"/>
                          <w:marTop w:val="0"/>
                          <w:marBottom w:val="0"/>
                          <w:divBdr>
                            <w:top w:val="none" w:sz="0" w:space="0" w:color="auto"/>
                            <w:left w:val="none" w:sz="0" w:space="0" w:color="auto"/>
                            <w:bottom w:val="none" w:sz="0" w:space="0" w:color="auto"/>
                            <w:right w:val="none" w:sz="0" w:space="0" w:color="auto"/>
                          </w:divBdr>
                        </w:div>
                        <w:div w:id="6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8137">
      <w:bodyDiv w:val="1"/>
      <w:marLeft w:val="0"/>
      <w:marRight w:val="0"/>
      <w:marTop w:val="0"/>
      <w:marBottom w:val="0"/>
      <w:divBdr>
        <w:top w:val="none" w:sz="0" w:space="0" w:color="auto"/>
        <w:left w:val="none" w:sz="0" w:space="0" w:color="auto"/>
        <w:bottom w:val="none" w:sz="0" w:space="0" w:color="auto"/>
        <w:right w:val="none" w:sz="0" w:space="0" w:color="auto"/>
      </w:divBdr>
      <w:divsChild>
        <w:div w:id="519123812">
          <w:marLeft w:val="0"/>
          <w:marRight w:val="0"/>
          <w:marTop w:val="0"/>
          <w:marBottom w:val="0"/>
          <w:divBdr>
            <w:top w:val="none" w:sz="0" w:space="0" w:color="auto"/>
            <w:left w:val="none" w:sz="0" w:space="0" w:color="auto"/>
            <w:bottom w:val="none" w:sz="0" w:space="0" w:color="auto"/>
            <w:right w:val="none" w:sz="0" w:space="0" w:color="auto"/>
          </w:divBdr>
          <w:divsChild>
            <w:div w:id="12566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8641">
      <w:bodyDiv w:val="1"/>
      <w:marLeft w:val="0"/>
      <w:marRight w:val="0"/>
      <w:marTop w:val="0"/>
      <w:marBottom w:val="0"/>
      <w:divBdr>
        <w:top w:val="none" w:sz="0" w:space="0" w:color="auto"/>
        <w:left w:val="none" w:sz="0" w:space="0" w:color="auto"/>
        <w:bottom w:val="none" w:sz="0" w:space="0" w:color="auto"/>
        <w:right w:val="none" w:sz="0" w:space="0" w:color="auto"/>
      </w:divBdr>
    </w:div>
    <w:div w:id="794979445">
      <w:bodyDiv w:val="1"/>
      <w:marLeft w:val="0"/>
      <w:marRight w:val="0"/>
      <w:marTop w:val="0"/>
      <w:marBottom w:val="0"/>
      <w:divBdr>
        <w:top w:val="none" w:sz="0" w:space="0" w:color="auto"/>
        <w:left w:val="none" w:sz="0" w:space="0" w:color="auto"/>
        <w:bottom w:val="none" w:sz="0" w:space="0" w:color="auto"/>
        <w:right w:val="none" w:sz="0" w:space="0" w:color="auto"/>
      </w:divBdr>
      <w:divsChild>
        <w:div w:id="641615354">
          <w:marLeft w:val="0"/>
          <w:marRight w:val="0"/>
          <w:marTop w:val="0"/>
          <w:marBottom w:val="0"/>
          <w:divBdr>
            <w:top w:val="none" w:sz="0" w:space="0" w:color="auto"/>
            <w:left w:val="none" w:sz="0" w:space="0" w:color="auto"/>
            <w:bottom w:val="none" w:sz="0" w:space="0" w:color="auto"/>
            <w:right w:val="none" w:sz="0" w:space="0" w:color="auto"/>
          </w:divBdr>
          <w:divsChild>
            <w:div w:id="2018145659">
              <w:marLeft w:val="0"/>
              <w:marRight w:val="0"/>
              <w:marTop w:val="255"/>
              <w:marBottom w:val="0"/>
              <w:divBdr>
                <w:top w:val="none" w:sz="0" w:space="0" w:color="auto"/>
                <w:left w:val="none" w:sz="0" w:space="0" w:color="auto"/>
                <w:bottom w:val="none" w:sz="0" w:space="0" w:color="auto"/>
                <w:right w:val="none" w:sz="0" w:space="0" w:color="auto"/>
              </w:divBdr>
              <w:divsChild>
                <w:div w:id="1891333104">
                  <w:marLeft w:val="0"/>
                  <w:marRight w:val="0"/>
                  <w:marTop w:val="0"/>
                  <w:marBottom w:val="0"/>
                  <w:divBdr>
                    <w:top w:val="none" w:sz="0" w:space="0" w:color="auto"/>
                    <w:left w:val="none" w:sz="0" w:space="0" w:color="auto"/>
                    <w:bottom w:val="none" w:sz="0" w:space="0" w:color="auto"/>
                    <w:right w:val="none" w:sz="0" w:space="0" w:color="auto"/>
                  </w:divBdr>
                  <w:divsChild>
                    <w:div w:id="796072401">
                      <w:marLeft w:val="0"/>
                      <w:marRight w:val="0"/>
                      <w:marTop w:val="0"/>
                      <w:marBottom w:val="0"/>
                      <w:divBdr>
                        <w:top w:val="none" w:sz="0" w:space="0" w:color="auto"/>
                        <w:left w:val="none" w:sz="0" w:space="0" w:color="auto"/>
                        <w:bottom w:val="none" w:sz="0" w:space="0" w:color="auto"/>
                        <w:right w:val="none" w:sz="0" w:space="0" w:color="auto"/>
                      </w:divBdr>
                      <w:divsChild>
                        <w:div w:id="1034043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79395">
      <w:bodyDiv w:val="1"/>
      <w:marLeft w:val="0"/>
      <w:marRight w:val="0"/>
      <w:marTop w:val="0"/>
      <w:marBottom w:val="0"/>
      <w:divBdr>
        <w:top w:val="none" w:sz="0" w:space="0" w:color="auto"/>
        <w:left w:val="none" w:sz="0" w:space="0" w:color="auto"/>
        <w:bottom w:val="none" w:sz="0" w:space="0" w:color="auto"/>
        <w:right w:val="none" w:sz="0" w:space="0" w:color="auto"/>
      </w:divBdr>
      <w:divsChild>
        <w:div w:id="1517843519">
          <w:marLeft w:val="0"/>
          <w:marRight w:val="0"/>
          <w:marTop w:val="0"/>
          <w:marBottom w:val="0"/>
          <w:divBdr>
            <w:top w:val="none" w:sz="0" w:space="0" w:color="auto"/>
            <w:left w:val="none" w:sz="0" w:space="0" w:color="auto"/>
            <w:bottom w:val="none" w:sz="0" w:space="0" w:color="auto"/>
            <w:right w:val="none" w:sz="0" w:space="0" w:color="auto"/>
          </w:divBdr>
          <w:divsChild>
            <w:div w:id="746533280">
              <w:marLeft w:val="0"/>
              <w:marRight w:val="0"/>
              <w:marTop w:val="0"/>
              <w:marBottom w:val="0"/>
              <w:divBdr>
                <w:top w:val="none" w:sz="0" w:space="0" w:color="auto"/>
                <w:left w:val="none" w:sz="0" w:space="0" w:color="auto"/>
                <w:bottom w:val="none" w:sz="0" w:space="0" w:color="auto"/>
                <w:right w:val="none" w:sz="0" w:space="0" w:color="auto"/>
              </w:divBdr>
              <w:divsChild>
                <w:div w:id="103618469">
                  <w:marLeft w:val="0"/>
                  <w:marRight w:val="0"/>
                  <w:marTop w:val="0"/>
                  <w:marBottom w:val="0"/>
                  <w:divBdr>
                    <w:top w:val="none" w:sz="0" w:space="0" w:color="auto"/>
                    <w:left w:val="none" w:sz="0" w:space="0" w:color="auto"/>
                    <w:bottom w:val="none" w:sz="0" w:space="0" w:color="auto"/>
                    <w:right w:val="none" w:sz="0" w:space="0" w:color="auto"/>
                  </w:divBdr>
                  <w:divsChild>
                    <w:div w:id="488137862">
                      <w:marLeft w:val="0"/>
                      <w:marRight w:val="0"/>
                      <w:marTop w:val="0"/>
                      <w:marBottom w:val="0"/>
                      <w:divBdr>
                        <w:top w:val="none" w:sz="0" w:space="0" w:color="auto"/>
                        <w:left w:val="none" w:sz="0" w:space="0" w:color="auto"/>
                        <w:bottom w:val="none" w:sz="0" w:space="0" w:color="auto"/>
                        <w:right w:val="none" w:sz="0" w:space="0" w:color="auto"/>
                      </w:divBdr>
                      <w:divsChild>
                        <w:div w:id="1910728141">
                          <w:marLeft w:val="0"/>
                          <w:marRight w:val="0"/>
                          <w:marTop w:val="116"/>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866723900">
      <w:bodyDiv w:val="1"/>
      <w:marLeft w:val="0"/>
      <w:marRight w:val="0"/>
      <w:marTop w:val="0"/>
      <w:marBottom w:val="0"/>
      <w:divBdr>
        <w:top w:val="none" w:sz="0" w:space="0" w:color="auto"/>
        <w:left w:val="none" w:sz="0" w:space="0" w:color="auto"/>
        <w:bottom w:val="none" w:sz="0" w:space="0" w:color="auto"/>
        <w:right w:val="none" w:sz="0" w:space="0" w:color="auto"/>
      </w:divBdr>
      <w:divsChild>
        <w:div w:id="1583679693">
          <w:marLeft w:val="0"/>
          <w:marRight w:val="0"/>
          <w:marTop w:val="0"/>
          <w:marBottom w:val="0"/>
          <w:divBdr>
            <w:top w:val="none" w:sz="0" w:space="0" w:color="auto"/>
            <w:left w:val="none" w:sz="0" w:space="0" w:color="auto"/>
            <w:bottom w:val="none" w:sz="0" w:space="0" w:color="auto"/>
            <w:right w:val="none" w:sz="0" w:space="0" w:color="auto"/>
          </w:divBdr>
          <w:divsChild>
            <w:div w:id="1845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7845">
      <w:bodyDiv w:val="1"/>
      <w:marLeft w:val="0"/>
      <w:marRight w:val="0"/>
      <w:marTop w:val="0"/>
      <w:marBottom w:val="0"/>
      <w:divBdr>
        <w:top w:val="none" w:sz="0" w:space="0" w:color="auto"/>
        <w:left w:val="none" w:sz="0" w:space="0" w:color="auto"/>
        <w:bottom w:val="none" w:sz="0" w:space="0" w:color="auto"/>
        <w:right w:val="none" w:sz="0" w:space="0" w:color="auto"/>
      </w:divBdr>
      <w:divsChild>
        <w:div w:id="1965573940">
          <w:marLeft w:val="0"/>
          <w:marRight w:val="0"/>
          <w:marTop w:val="68"/>
          <w:marBottom w:val="0"/>
          <w:divBdr>
            <w:top w:val="none" w:sz="0" w:space="0" w:color="auto"/>
            <w:left w:val="none" w:sz="0" w:space="0" w:color="auto"/>
            <w:bottom w:val="none" w:sz="0" w:space="0" w:color="auto"/>
            <w:right w:val="none" w:sz="0" w:space="0" w:color="auto"/>
          </w:divBdr>
          <w:divsChild>
            <w:div w:id="15117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4885">
      <w:bodyDiv w:val="1"/>
      <w:marLeft w:val="0"/>
      <w:marRight w:val="0"/>
      <w:marTop w:val="0"/>
      <w:marBottom w:val="0"/>
      <w:divBdr>
        <w:top w:val="none" w:sz="0" w:space="0" w:color="auto"/>
        <w:left w:val="none" w:sz="0" w:space="0" w:color="auto"/>
        <w:bottom w:val="none" w:sz="0" w:space="0" w:color="auto"/>
        <w:right w:val="none" w:sz="0" w:space="0" w:color="auto"/>
      </w:divBdr>
    </w:div>
    <w:div w:id="1025013880">
      <w:bodyDiv w:val="1"/>
      <w:marLeft w:val="0"/>
      <w:marRight w:val="0"/>
      <w:marTop w:val="0"/>
      <w:marBottom w:val="0"/>
      <w:divBdr>
        <w:top w:val="none" w:sz="0" w:space="0" w:color="auto"/>
        <w:left w:val="none" w:sz="0" w:space="0" w:color="auto"/>
        <w:bottom w:val="none" w:sz="0" w:space="0" w:color="auto"/>
        <w:right w:val="none" w:sz="0" w:space="0" w:color="auto"/>
      </w:divBdr>
      <w:divsChild>
        <w:div w:id="1943800898">
          <w:marLeft w:val="0"/>
          <w:marRight w:val="0"/>
          <w:marTop w:val="0"/>
          <w:marBottom w:val="0"/>
          <w:divBdr>
            <w:top w:val="none" w:sz="0" w:space="0" w:color="auto"/>
            <w:left w:val="none" w:sz="0" w:space="0" w:color="auto"/>
            <w:bottom w:val="none" w:sz="0" w:space="0" w:color="auto"/>
            <w:right w:val="none" w:sz="0" w:space="0" w:color="auto"/>
          </w:divBdr>
          <w:divsChild>
            <w:div w:id="119764836">
              <w:marLeft w:val="0"/>
              <w:marRight w:val="0"/>
              <w:marTop w:val="0"/>
              <w:marBottom w:val="0"/>
              <w:divBdr>
                <w:top w:val="none" w:sz="0" w:space="0" w:color="auto"/>
                <w:left w:val="none" w:sz="0" w:space="0" w:color="auto"/>
                <w:bottom w:val="none" w:sz="0" w:space="0" w:color="auto"/>
                <w:right w:val="none" w:sz="0" w:space="0" w:color="auto"/>
              </w:divBdr>
              <w:divsChild>
                <w:div w:id="1456220823">
                  <w:marLeft w:val="0"/>
                  <w:marRight w:val="0"/>
                  <w:marTop w:val="0"/>
                  <w:marBottom w:val="0"/>
                  <w:divBdr>
                    <w:top w:val="none" w:sz="0" w:space="0" w:color="auto"/>
                    <w:left w:val="none" w:sz="0" w:space="0" w:color="auto"/>
                    <w:bottom w:val="none" w:sz="0" w:space="0" w:color="auto"/>
                    <w:right w:val="none" w:sz="0" w:space="0" w:color="auto"/>
                  </w:divBdr>
                  <w:divsChild>
                    <w:div w:id="1253273353">
                      <w:marLeft w:val="0"/>
                      <w:marRight w:val="0"/>
                      <w:marTop w:val="0"/>
                      <w:marBottom w:val="0"/>
                      <w:divBdr>
                        <w:top w:val="none" w:sz="0" w:space="0" w:color="auto"/>
                        <w:left w:val="none" w:sz="0" w:space="0" w:color="auto"/>
                        <w:bottom w:val="none" w:sz="0" w:space="0" w:color="auto"/>
                        <w:right w:val="none" w:sz="0" w:space="0" w:color="auto"/>
                      </w:divBdr>
                      <w:divsChild>
                        <w:div w:id="90705192">
                          <w:marLeft w:val="0"/>
                          <w:marRight w:val="0"/>
                          <w:marTop w:val="0"/>
                          <w:marBottom w:val="0"/>
                          <w:divBdr>
                            <w:top w:val="none" w:sz="0" w:space="0" w:color="auto"/>
                            <w:left w:val="none" w:sz="0" w:space="0" w:color="auto"/>
                            <w:bottom w:val="none" w:sz="0" w:space="0" w:color="auto"/>
                            <w:right w:val="none" w:sz="0" w:space="0" w:color="auto"/>
                          </w:divBdr>
                          <w:divsChild>
                            <w:div w:id="534847574">
                              <w:marLeft w:val="0"/>
                              <w:marRight w:val="0"/>
                              <w:marTop w:val="0"/>
                              <w:marBottom w:val="0"/>
                              <w:divBdr>
                                <w:top w:val="none" w:sz="0" w:space="0" w:color="auto"/>
                                <w:left w:val="none" w:sz="0" w:space="0" w:color="auto"/>
                                <w:bottom w:val="none" w:sz="0" w:space="0" w:color="auto"/>
                                <w:right w:val="none" w:sz="0" w:space="0" w:color="auto"/>
                              </w:divBdr>
                              <w:divsChild>
                                <w:div w:id="588658342">
                                  <w:marLeft w:val="0"/>
                                  <w:marRight w:val="0"/>
                                  <w:marTop w:val="0"/>
                                  <w:marBottom w:val="0"/>
                                  <w:divBdr>
                                    <w:top w:val="none" w:sz="0" w:space="0" w:color="auto"/>
                                    <w:left w:val="none" w:sz="0" w:space="0" w:color="auto"/>
                                    <w:bottom w:val="none" w:sz="0" w:space="0" w:color="auto"/>
                                    <w:right w:val="none" w:sz="0" w:space="0" w:color="auto"/>
                                  </w:divBdr>
                                  <w:divsChild>
                                    <w:div w:id="471561171">
                                      <w:marLeft w:val="0"/>
                                      <w:marRight w:val="0"/>
                                      <w:marTop w:val="0"/>
                                      <w:marBottom w:val="0"/>
                                      <w:divBdr>
                                        <w:top w:val="none" w:sz="0" w:space="0" w:color="auto"/>
                                        <w:left w:val="none" w:sz="0" w:space="0" w:color="auto"/>
                                        <w:bottom w:val="none" w:sz="0" w:space="0" w:color="auto"/>
                                        <w:right w:val="none" w:sz="0" w:space="0" w:color="auto"/>
                                      </w:divBdr>
                                      <w:divsChild>
                                        <w:div w:id="1038317080">
                                          <w:marLeft w:val="63"/>
                                          <w:marRight w:val="63"/>
                                          <w:marTop w:val="0"/>
                                          <w:marBottom w:val="0"/>
                                          <w:divBdr>
                                            <w:top w:val="none" w:sz="0" w:space="0" w:color="auto"/>
                                            <w:left w:val="none" w:sz="0" w:space="0" w:color="auto"/>
                                            <w:bottom w:val="none" w:sz="0" w:space="0" w:color="auto"/>
                                            <w:right w:val="none" w:sz="0" w:space="0" w:color="auto"/>
                                          </w:divBdr>
                                          <w:divsChild>
                                            <w:div w:id="570501191">
                                              <w:marLeft w:val="0"/>
                                              <w:marRight w:val="0"/>
                                              <w:marTop w:val="50"/>
                                              <w:marBottom w:val="0"/>
                                              <w:divBdr>
                                                <w:top w:val="none" w:sz="0" w:space="0" w:color="auto"/>
                                                <w:left w:val="none" w:sz="0" w:space="0" w:color="auto"/>
                                                <w:bottom w:val="none" w:sz="0" w:space="0" w:color="auto"/>
                                                <w:right w:val="none" w:sz="0" w:space="0" w:color="auto"/>
                                              </w:divBdr>
                                              <w:divsChild>
                                                <w:div w:id="512039121">
                                                  <w:marLeft w:val="0"/>
                                                  <w:marRight w:val="0"/>
                                                  <w:marTop w:val="0"/>
                                                  <w:marBottom w:val="0"/>
                                                  <w:divBdr>
                                                    <w:top w:val="none" w:sz="0" w:space="0" w:color="auto"/>
                                                    <w:left w:val="none" w:sz="0" w:space="0" w:color="auto"/>
                                                    <w:bottom w:val="none" w:sz="0" w:space="0" w:color="auto"/>
                                                    <w:right w:val="none" w:sz="0" w:space="0" w:color="auto"/>
                                                  </w:divBdr>
                                                  <w:divsChild>
                                                    <w:div w:id="653145803">
                                                      <w:marLeft w:val="163"/>
                                                      <w:marRight w:val="163"/>
                                                      <w:marTop w:val="0"/>
                                                      <w:marBottom w:val="0"/>
                                                      <w:divBdr>
                                                        <w:top w:val="none" w:sz="0" w:space="0" w:color="auto"/>
                                                        <w:left w:val="none" w:sz="0" w:space="0" w:color="auto"/>
                                                        <w:bottom w:val="none" w:sz="0" w:space="0" w:color="auto"/>
                                                        <w:right w:val="none" w:sz="0" w:space="0" w:color="auto"/>
                                                      </w:divBdr>
                                                      <w:divsChild>
                                                        <w:div w:id="1247808517">
                                                          <w:marLeft w:val="0"/>
                                                          <w:marRight w:val="0"/>
                                                          <w:marTop w:val="0"/>
                                                          <w:marBottom w:val="0"/>
                                                          <w:divBdr>
                                                            <w:top w:val="none" w:sz="0" w:space="0" w:color="auto"/>
                                                            <w:left w:val="none" w:sz="0" w:space="0" w:color="auto"/>
                                                            <w:bottom w:val="none" w:sz="0" w:space="0" w:color="auto"/>
                                                            <w:right w:val="none" w:sz="0" w:space="0" w:color="auto"/>
                                                          </w:divBdr>
                                                          <w:divsChild>
                                                            <w:div w:id="1151216732">
                                                              <w:marLeft w:val="0"/>
                                                              <w:marRight w:val="0"/>
                                                              <w:marTop w:val="0"/>
                                                              <w:marBottom w:val="0"/>
                                                              <w:divBdr>
                                                                <w:top w:val="none" w:sz="0" w:space="0" w:color="auto"/>
                                                                <w:left w:val="none" w:sz="0" w:space="0" w:color="auto"/>
                                                                <w:bottom w:val="none" w:sz="0" w:space="0" w:color="auto"/>
                                                                <w:right w:val="none" w:sz="0" w:space="0" w:color="auto"/>
                                                              </w:divBdr>
                                                              <w:divsChild>
                                                                <w:div w:id="1311984664">
                                                                  <w:marLeft w:val="0"/>
                                                                  <w:marRight w:val="0"/>
                                                                  <w:marTop w:val="0"/>
                                                                  <w:marBottom w:val="0"/>
                                                                  <w:divBdr>
                                                                    <w:top w:val="none" w:sz="0" w:space="0" w:color="auto"/>
                                                                    <w:left w:val="none" w:sz="0" w:space="0" w:color="auto"/>
                                                                    <w:bottom w:val="none" w:sz="0" w:space="0" w:color="auto"/>
                                                                    <w:right w:val="none" w:sz="0" w:space="0" w:color="auto"/>
                                                                  </w:divBdr>
                                                                  <w:divsChild>
                                                                    <w:div w:id="2108886155">
                                                                      <w:marLeft w:val="0"/>
                                                                      <w:marRight w:val="0"/>
                                                                      <w:marTop w:val="0"/>
                                                                      <w:marBottom w:val="0"/>
                                                                      <w:divBdr>
                                                                        <w:top w:val="none" w:sz="0" w:space="0" w:color="auto"/>
                                                                        <w:left w:val="none" w:sz="0" w:space="0" w:color="auto"/>
                                                                        <w:bottom w:val="none" w:sz="0" w:space="0" w:color="auto"/>
                                                                        <w:right w:val="none" w:sz="0" w:space="0" w:color="auto"/>
                                                                      </w:divBdr>
                                                                      <w:divsChild>
                                                                        <w:div w:id="1509178005">
                                                                          <w:marLeft w:val="125"/>
                                                                          <w:marRight w:val="125"/>
                                                                          <w:marTop w:val="125"/>
                                                                          <w:marBottom w:val="125"/>
                                                                          <w:divBdr>
                                                                            <w:top w:val="none" w:sz="0" w:space="0" w:color="auto"/>
                                                                            <w:left w:val="none" w:sz="0" w:space="0" w:color="auto"/>
                                                                            <w:bottom w:val="none" w:sz="0" w:space="0" w:color="auto"/>
                                                                            <w:right w:val="none" w:sz="0" w:space="0" w:color="auto"/>
                                                                          </w:divBdr>
                                                                          <w:divsChild>
                                                                            <w:div w:id="527521704">
                                                                              <w:marLeft w:val="0"/>
                                                                              <w:marRight w:val="0"/>
                                                                              <w:marTop w:val="0"/>
                                                                              <w:marBottom w:val="0"/>
                                                                              <w:divBdr>
                                                                                <w:top w:val="none" w:sz="0" w:space="0" w:color="auto"/>
                                                                                <w:left w:val="none" w:sz="0" w:space="0" w:color="auto"/>
                                                                                <w:bottom w:val="none" w:sz="0" w:space="0" w:color="auto"/>
                                                                                <w:right w:val="none" w:sz="0" w:space="0" w:color="auto"/>
                                                                              </w:divBdr>
                                                                              <w:divsChild>
                                                                                <w:div w:id="1767114740">
                                                                                  <w:marLeft w:val="0"/>
                                                                                  <w:marRight w:val="0"/>
                                                                                  <w:marTop w:val="0"/>
                                                                                  <w:marBottom w:val="0"/>
                                                                                  <w:divBdr>
                                                                                    <w:top w:val="none" w:sz="0" w:space="0" w:color="auto"/>
                                                                                    <w:left w:val="none" w:sz="0" w:space="0" w:color="auto"/>
                                                                                    <w:bottom w:val="none" w:sz="0" w:space="0" w:color="auto"/>
                                                                                    <w:right w:val="none" w:sz="0" w:space="0" w:color="auto"/>
                                                                                  </w:divBdr>
                                                                                  <w:divsChild>
                                                                                    <w:div w:id="964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9198">
      <w:bodyDiv w:val="1"/>
      <w:marLeft w:val="0"/>
      <w:marRight w:val="0"/>
      <w:marTop w:val="0"/>
      <w:marBottom w:val="0"/>
      <w:divBdr>
        <w:top w:val="none" w:sz="0" w:space="0" w:color="auto"/>
        <w:left w:val="none" w:sz="0" w:space="0" w:color="auto"/>
        <w:bottom w:val="none" w:sz="0" w:space="0" w:color="auto"/>
        <w:right w:val="none" w:sz="0" w:space="0" w:color="auto"/>
      </w:divBdr>
    </w:div>
    <w:div w:id="1467242071">
      <w:bodyDiv w:val="1"/>
      <w:marLeft w:val="0"/>
      <w:marRight w:val="0"/>
      <w:marTop w:val="0"/>
      <w:marBottom w:val="0"/>
      <w:divBdr>
        <w:top w:val="none" w:sz="0" w:space="0" w:color="auto"/>
        <w:left w:val="none" w:sz="0" w:space="0" w:color="auto"/>
        <w:bottom w:val="none" w:sz="0" w:space="0" w:color="auto"/>
        <w:right w:val="none" w:sz="0" w:space="0" w:color="auto"/>
      </w:divBdr>
      <w:divsChild>
        <w:div w:id="1766269406">
          <w:marLeft w:val="0"/>
          <w:marRight w:val="0"/>
          <w:marTop w:val="0"/>
          <w:marBottom w:val="0"/>
          <w:divBdr>
            <w:top w:val="none" w:sz="0" w:space="0" w:color="auto"/>
            <w:left w:val="none" w:sz="0" w:space="0" w:color="auto"/>
            <w:bottom w:val="none" w:sz="0" w:space="0" w:color="auto"/>
            <w:right w:val="none" w:sz="0" w:space="0" w:color="auto"/>
          </w:divBdr>
          <w:divsChild>
            <w:div w:id="2010599782">
              <w:marLeft w:val="0"/>
              <w:marRight w:val="0"/>
              <w:marTop w:val="0"/>
              <w:marBottom w:val="0"/>
              <w:divBdr>
                <w:top w:val="none" w:sz="0" w:space="0" w:color="auto"/>
                <w:left w:val="none" w:sz="0" w:space="0" w:color="auto"/>
                <w:bottom w:val="none" w:sz="0" w:space="0" w:color="auto"/>
                <w:right w:val="none" w:sz="0" w:space="0" w:color="auto"/>
              </w:divBdr>
              <w:divsChild>
                <w:div w:id="237833000">
                  <w:marLeft w:val="0"/>
                  <w:marRight w:val="0"/>
                  <w:marTop w:val="0"/>
                  <w:marBottom w:val="0"/>
                  <w:divBdr>
                    <w:top w:val="none" w:sz="0" w:space="0" w:color="auto"/>
                    <w:left w:val="none" w:sz="0" w:space="0" w:color="auto"/>
                    <w:bottom w:val="none" w:sz="0" w:space="0" w:color="auto"/>
                    <w:right w:val="none" w:sz="0" w:space="0" w:color="auto"/>
                  </w:divBdr>
                  <w:divsChild>
                    <w:div w:id="1364984239">
                      <w:marLeft w:val="0"/>
                      <w:marRight w:val="0"/>
                      <w:marTop w:val="0"/>
                      <w:marBottom w:val="0"/>
                      <w:divBdr>
                        <w:top w:val="none" w:sz="0" w:space="0" w:color="auto"/>
                        <w:left w:val="none" w:sz="0" w:space="0" w:color="auto"/>
                        <w:bottom w:val="none" w:sz="0" w:space="0" w:color="auto"/>
                        <w:right w:val="none" w:sz="0" w:space="0" w:color="auto"/>
                      </w:divBdr>
                      <w:divsChild>
                        <w:div w:id="1722826979">
                          <w:marLeft w:val="0"/>
                          <w:marRight w:val="0"/>
                          <w:marTop w:val="0"/>
                          <w:marBottom w:val="0"/>
                          <w:divBdr>
                            <w:top w:val="none" w:sz="0" w:space="0" w:color="auto"/>
                            <w:left w:val="none" w:sz="0" w:space="0" w:color="auto"/>
                            <w:bottom w:val="none" w:sz="0" w:space="0" w:color="auto"/>
                            <w:right w:val="none" w:sz="0" w:space="0" w:color="auto"/>
                          </w:divBdr>
                          <w:divsChild>
                            <w:div w:id="1158040584">
                              <w:marLeft w:val="0"/>
                              <w:marRight w:val="0"/>
                              <w:marTop w:val="0"/>
                              <w:marBottom w:val="0"/>
                              <w:divBdr>
                                <w:top w:val="none" w:sz="0" w:space="0" w:color="auto"/>
                                <w:left w:val="none" w:sz="0" w:space="0" w:color="auto"/>
                                <w:bottom w:val="none" w:sz="0" w:space="0" w:color="auto"/>
                                <w:right w:val="none" w:sz="0" w:space="0" w:color="auto"/>
                              </w:divBdr>
                              <w:divsChild>
                                <w:div w:id="865405364">
                                  <w:marLeft w:val="0"/>
                                  <w:marRight w:val="0"/>
                                  <w:marTop w:val="0"/>
                                  <w:marBottom w:val="0"/>
                                  <w:divBdr>
                                    <w:top w:val="none" w:sz="0" w:space="0" w:color="auto"/>
                                    <w:left w:val="none" w:sz="0" w:space="0" w:color="auto"/>
                                    <w:bottom w:val="none" w:sz="0" w:space="0" w:color="auto"/>
                                    <w:right w:val="none" w:sz="0" w:space="0" w:color="auto"/>
                                  </w:divBdr>
                                  <w:divsChild>
                                    <w:div w:id="403798419">
                                      <w:marLeft w:val="0"/>
                                      <w:marRight w:val="0"/>
                                      <w:marTop w:val="0"/>
                                      <w:marBottom w:val="0"/>
                                      <w:divBdr>
                                        <w:top w:val="none" w:sz="0" w:space="0" w:color="auto"/>
                                        <w:left w:val="none" w:sz="0" w:space="0" w:color="auto"/>
                                        <w:bottom w:val="none" w:sz="0" w:space="0" w:color="auto"/>
                                        <w:right w:val="none" w:sz="0" w:space="0" w:color="auto"/>
                                      </w:divBdr>
                                      <w:divsChild>
                                        <w:div w:id="1532067806">
                                          <w:marLeft w:val="63"/>
                                          <w:marRight w:val="63"/>
                                          <w:marTop w:val="0"/>
                                          <w:marBottom w:val="0"/>
                                          <w:divBdr>
                                            <w:top w:val="none" w:sz="0" w:space="0" w:color="auto"/>
                                            <w:left w:val="none" w:sz="0" w:space="0" w:color="auto"/>
                                            <w:bottom w:val="none" w:sz="0" w:space="0" w:color="auto"/>
                                            <w:right w:val="none" w:sz="0" w:space="0" w:color="auto"/>
                                          </w:divBdr>
                                          <w:divsChild>
                                            <w:div w:id="2103649318">
                                              <w:marLeft w:val="0"/>
                                              <w:marRight w:val="0"/>
                                              <w:marTop w:val="50"/>
                                              <w:marBottom w:val="0"/>
                                              <w:divBdr>
                                                <w:top w:val="none" w:sz="0" w:space="0" w:color="auto"/>
                                                <w:left w:val="none" w:sz="0" w:space="0" w:color="auto"/>
                                                <w:bottom w:val="none" w:sz="0" w:space="0" w:color="auto"/>
                                                <w:right w:val="none" w:sz="0" w:space="0" w:color="auto"/>
                                              </w:divBdr>
                                              <w:divsChild>
                                                <w:div w:id="36898886">
                                                  <w:marLeft w:val="0"/>
                                                  <w:marRight w:val="0"/>
                                                  <w:marTop w:val="0"/>
                                                  <w:marBottom w:val="0"/>
                                                  <w:divBdr>
                                                    <w:top w:val="none" w:sz="0" w:space="0" w:color="auto"/>
                                                    <w:left w:val="none" w:sz="0" w:space="0" w:color="auto"/>
                                                    <w:bottom w:val="none" w:sz="0" w:space="0" w:color="auto"/>
                                                    <w:right w:val="none" w:sz="0" w:space="0" w:color="auto"/>
                                                  </w:divBdr>
                                                  <w:divsChild>
                                                    <w:div w:id="883636034">
                                                      <w:marLeft w:val="163"/>
                                                      <w:marRight w:val="163"/>
                                                      <w:marTop w:val="0"/>
                                                      <w:marBottom w:val="0"/>
                                                      <w:divBdr>
                                                        <w:top w:val="none" w:sz="0" w:space="0" w:color="auto"/>
                                                        <w:left w:val="none" w:sz="0" w:space="0" w:color="auto"/>
                                                        <w:bottom w:val="none" w:sz="0" w:space="0" w:color="auto"/>
                                                        <w:right w:val="none" w:sz="0" w:space="0" w:color="auto"/>
                                                      </w:divBdr>
                                                      <w:divsChild>
                                                        <w:div w:id="1136603818">
                                                          <w:marLeft w:val="0"/>
                                                          <w:marRight w:val="0"/>
                                                          <w:marTop w:val="0"/>
                                                          <w:marBottom w:val="0"/>
                                                          <w:divBdr>
                                                            <w:top w:val="none" w:sz="0" w:space="0" w:color="auto"/>
                                                            <w:left w:val="none" w:sz="0" w:space="0" w:color="auto"/>
                                                            <w:bottom w:val="none" w:sz="0" w:space="0" w:color="auto"/>
                                                            <w:right w:val="none" w:sz="0" w:space="0" w:color="auto"/>
                                                          </w:divBdr>
                                                          <w:divsChild>
                                                            <w:div w:id="1066535902">
                                                              <w:marLeft w:val="0"/>
                                                              <w:marRight w:val="0"/>
                                                              <w:marTop w:val="0"/>
                                                              <w:marBottom w:val="0"/>
                                                              <w:divBdr>
                                                                <w:top w:val="none" w:sz="0" w:space="0" w:color="auto"/>
                                                                <w:left w:val="none" w:sz="0" w:space="0" w:color="auto"/>
                                                                <w:bottom w:val="none" w:sz="0" w:space="0" w:color="auto"/>
                                                                <w:right w:val="none" w:sz="0" w:space="0" w:color="auto"/>
                                                              </w:divBdr>
                                                              <w:divsChild>
                                                                <w:div w:id="2083796690">
                                                                  <w:marLeft w:val="0"/>
                                                                  <w:marRight w:val="0"/>
                                                                  <w:marTop w:val="0"/>
                                                                  <w:marBottom w:val="0"/>
                                                                  <w:divBdr>
                                                                    <w:top w:val="none" w:sz="0" w:space="0" w:color="auto"/>
                                                                    <w:left w:val="none" w:sz="0" w:space="0" w:color="auto"/>
                                                                    <w:bottom w:val="none" w:sz="0" w:space="0" w:color="auto"/>
                                                                    <w:right w:val="none" w:sz="0" w:space="0" w:color="auto"/>
                                                                  </w:divBdr>
                                                                  <w:divsChild>
                                                                    <w:div w:id="1968505229">
                                                                      <w:marLeft w:val="0"/>
                                                                      <w:marRight w:val="0"/>
                                                                      <w:marTop w:val="0"/>
                                                                      <w:marBottom w:val="0"/>
                                                                      <w:divBdr>
                                                                        <w:top w:val="none" w:sz="0" w:space="0" w:color="auto"/>
                                                                        <w:left w:val="none" w:sz="0" w:space="0" w:color="auto"/>
                                                                        <w:bottom w:val="none" w:sz="0" w:space="0" w:color="auto"/>
                                                                        <w:right w:val="none" w:sz="0" w:space="0" w:color="auto"/>
                                                                      </w:divBdr>
                                                                      <w:divsChild>
                                                                        <w:div w:id="1481120523">
                                                                          <w:marLeft w:val="150"/>
                                                                          <w:marRight w:val="150"/>
                                                                          <w:marTop w:val="150"/>
                                                                          <w:marBottom w:val="150"/>
                                                                          <w:divBdr>
                                                                            <w:top w:val="none" w:sz="0" w:space="0" w:color="auto"/>
                                                                            <w:left w:val="none" w:sz="0" w:space="0" w:color="auto"/>
                                                                            <w:bottom w:val="none" w:sz="0" w:space="0" w:color="auto"/>
                                                                            <w:right w:val="none" w:sz="0" w:space="0" w:color="auto"/>
                                                                          </w:divBdr>
                                                                          <w:divsChild>
                                                                            <w:div w:id="1266572814">
                                                                              <w:marLeft w:val="0"/>
                                                                              <w:marRight w:val="0"/>
                                                                              <w:marTop w:val="0"/>
                                                                              <w:marBottom w:val="0"/>
                                                                              <w:divBdr>
                                                                                <w:top w:val="none" w:sz="0" w:space="0" w:color="auto"/>
                                                                                <w:left w:val="none" w:sz="0" w:space="0" w:color="auto"/>
                                                                                <w:bottom w:val="none" w:sz="0" w:space="0" w:color="auto"/>
                                                                                <w:right w:val="none" w:sz="0" w:space="0" w:color="auto"/>
                                                                              </w:divBdr>
                                                                              <w:divsChild>
                                                                                <w:div w:id="85271957">
                                                                                  <w:marLeft w:val="0"/>
                                                                                  <w:marRight w:val="0"/>
                                                                                  <w:marTop w:val="0"/>
                                                                                  <w:marBottom w:val="0"/>
                                                                                  <w:divBdr>
                                                                                    <w:top w:val="none" w:sz="0" w:space="0" w:color="auto"/>
                                                                                    <w:left w:val="none" w:sz="0" w:space="0" w:color="auto"/>
                                                                                    <w:bottom w:val="none" w:sz="0" w:space="0" w:color="auto"/>
                                                                                    <w:right w:val="none" w:sz="0" w:space="0" w:color="auto"/>
                                                                                  </w:divBdr>
                                                                                  <w:divsChild>
                                                                                    <w:div w:id="584384829">
                                                                                      <w:marLeft w:val="150"/>
                                                                                      <w:marRight w:val="150"/>
                                                                                      <w:marTop w:val="150"/>
                                                                                      <w:marBottom w:val="150"/>
                                                                                      <w:divBdr>
                                                                                        <w:top w:val="none" w:sz="0" w:space="0" w:color="auto"/>
                                                                                        <w:left w:val="none" w:sz="0" w:space="0" w:color="auto"/>
                                                                                        <w:bottom w:val="none" w:sz="0" w:space="0" w:color="auto"/>
                                                                                        <w:right w:val="none" w:sz="0" w:space="0" w:color="auto"/>
                                                                                      </w:divBdr>
                                                                                      <w:divsChild>
                                                                                        <w:div w:id="1867017455">
                                                                                          <w:marLeft w:val="0"/>
                                                                                          <w:marRight w:val="0"/>
                                                                                          <w:marTop w:val="0"/>
                                                                                          <w:marBottom w:val="0"/>
                                                                                          <w:divBdr>
                                                                                            <w:top w:val="none" w:sz="0" w:space="0" w:color="auto"/>
                                                                                            <w:left w:val="none" w:sz="0" w:space="0" w:color="auto"/>
                                                                                            <w:bottom w:val="none" w:sz="0" w:space="0" w:color="auto"/>
                                                                                            <w:right w:val="none" w:sz="0" w:space="0" w:color="auto"/>
                                                                                          </w:divBdr>
                                                                                          <w:divsChild>
                                                                                            <w:div w:id="1133401403">
                                                                                              <w:marLeft w:val="0"/>
                                                                                              <w:marRight w:val="0"/>
                                                                                              <w:marTop w:val="0"/>
                                                                                              <w:marBottom w:val="0"/>
                                                                                              <w:divBdr>
                                                                                                <w:top w:val="none" w:sz="0" w:space="0" w:color="auto"/>
                                                                                                <w:left w:val="none" w:sz="0" w:space="0" w:color="auto"/>
                                                                                                <w:bottom w:val="none" w:sz="0" w:space="0" w:color="auto"/>
                                                                                                <w:right w:val="none" w:sz="0" w:space="0" w:color="auto"/>
                                                                                              </w:divBdr>
                                                                                            </w:div>
                                                                                            <w:div w:id="12442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80210">
      <w:bodyDiv w:val="1"/>
      <w:marLeft w:val="0"/>
      <w:marRight w:val="0"/>
      <w:marTop w:val="0"/>
      <w:marBottom w:val="0"/>
      <w:divBdr>
        <w:top w:val="none" w:sz="0" w:space="0" w:color="auto"/>
        <w:left w:val="none" w:sz="0" w:space="0" w:color="auto"/>
        <w:bottom w:val="none" w:sz="0" w:space="0" w:color="auto"/>
        <w:right w:val="none" w:sz="0" w:space="0" w:color="auto"/>
      </w:divBdr>
    </w:div>
    <w:div w:id="2126541221">
      <w:bodyDiv w:val="1"/>
      <w:marLeft w:val="0"/>
      <w:marRight w:val="0"/>
      <w:marTop w:val="0"/>
      <w:marBottom w:val="0"/>
      <w:divBdr>
        <w:top w:val="none" w:sz="0" w:space="0" w:color="auto"/>
        <w:left w:val="none" w:sz="0" w:space="0" w:color="auto"/>
        <w:bottom w:val="none" w:sz="0" w:space="0" w:color="auto"/>
        <w:right w:val="none" w:sz="0" w:space="0" w:color="auto"/>
      </w:divBdr>
      <w:divsChild>
        <w:div w:id="1897547964">
          <w:marLeft w:val="0"/>
          <w:marRight w:val="0"/>
          <w:marTop w:val="0"/>
          <w:marBottom w:val="0"/>
          <w:divBdr>
            <w:top w:val="none" w:sz="0" w:space="0" w:color="auto"/>
            <w:left w:val="none" w:sz="0" w:space="0" w:color="auto"/>
            <w:bottom w:val="none" w:sz="0" w:space="0" w:color="auto"/>
            <w:right w:val="none" w:sz="0" w:space="0" w:color="auto"/>
          </w:divBdr>
          <w:divsChild>
            <w:div w:id="178668929">
              <w:marLeft w:val="0"/>
              <w:marRight w:val="0"/>
              <w:marTop w:val="0"/>
              <w:marBottom w:val="0"/>
              <w:divBdr>
                <w:top w:val="none" w:sz="0" w:space="0" w:color="auto"/>
                <w:left w:val="none" w:sz="0" w:space="0" w:color="auto"/>
                <w:bottom w:val="none" w:sz="0" w:space="0" w:color="auto"/>
                <w:right w:val="none" w:sz="0" w:space="0" w:color="auto"/>
              </w:divBdr>
              <w:divsChild>
                <w:div w:id="91705900">
                  <w:marLeft w:val="0"/>
                  <w:marRight w:val="0"/>
                  <w:marTop w:val="0"/>
                  <w:marBottom w:val="0"/>
                  <w:divBdr>
                    <w:top w:val="none" w:sz="0" w:space="0" w:color="auto"/>
                    <w:left w:val="none" w:sz="0" w:space="0" w:color="auto"/>
                    <w:bottom w:val="none" w:sz="0" w:space="0" w:color="auto"/>
                    <w:right w:val="none" w:sz="0" w:space="0" w:color="auto"/>
                  </w:divBdr>
                  <w:divsChild>
                    <w:div w:id="285435354">
                      <w:marLeft w:val="0"/>
                      <w:marRight w:val="0"/>
                      <w:marTop w:val="0"/>
                      <w:marBottom w:val="0"/>
                      <w:divBdr>
                        <w:top w:val="none" w:sz="0" w:space="0" w:color="auto"/>
                        <w:left w:val="none" w:sz="0" w:space="0" w:color="auto"/>
                        <w:bottom w:val="none" w:sz="0" w:space="0" w:color="auto"/>
                        <w:right w:val="none" w:sz="0" w:space="0" w:color="auto"/>
                      </w:divBdr>
                      <w:divsChild>
                        <w:div w:id="16991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a.xiao@weitian-ir.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nvestors@dehaier.com.cn" TargetMode="External"/><Relationship Id="rId4" Type="http://schemas.microsoft.com/office/2007/relationships/stylesWithEffects" Target="stylesWithEffects.xml"/><Relationship Id="rId9" Type="http://schemas.openxmlformats.org/officeDocument/2006/relationships/hyperlink" Target="https://globenewswire.com/News/Listing?symbol=DHRM&amp;exchange=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ABD7E2-AD45-4F51-A28F-E7400479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Janice</cp:lastModifiedBy>
  <cp:revision>4</cp:revision>
  <dcterms:created xsi:type="dcterms:W3CDTF">2015-09-02T06:00:00Z</dcterms:created>
  <dcterms:modified xsi:type="dcterms:W3CDTF">2015-09-02T06:13:00Z</dcterms:modified>
</cp:coreProperties>
</file>